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1E" w:rsidRPr="002231A7" w:rsidRDefault="00D94A1E" w:rsidP="00D94A1E">
      <w:pPr>
        <w:ind w:firstLine="204"/>
        <w:jc w:val="center"/>
        <w:rPr>
          <w:rFonts w:asciiTheme="minorHAnsi" w:hAnsiTheme="minorHAnsi"/>
          <w:b/>
          <w:sz w:val="22"/>
          <w:szCs w:val="22"/>
        </w:rPr>
      </w:pPr>
      <w:r w:rsidRPr="002231A7">
        <w:rPr>
          <w:rFonts w:asciiTheme="minorHAnsi" w:hAnsiTheme="minorHAnsi"/>
          <w:b/>
          <w:bCs/>
          <w:sz w:val="22"/>
          <w:szCs w:val="22"/>
        </w:rPr>
        <w:t xml:space="preserve">I. </w:t>
      </w:r>
      <w:r w:rsidRPr="002231A7">
        <w:rPr>
          <w:rFonts w:asciiTheme="minorHAnsi" w:hAnsiTheme="minorHAnsi"/>
          <w:b/>
          <w:sz w:val="22"/>
          <w:szCs w:val="22"/>
        </w:rPr>
        <w:t>Az ajánlat elkészítésével kapcsolatban az ajánlattevők részére szükséges információkról szóló tájékoztatás, az ajánlat részeként benyújtandó igazolások, nyilatkozatok jegyzéke, valamint a Kbt. 114. § (1) bekezdése alapján a Kbt. 67. § (1) bekezdés szerinti nyilatkozat mintája, továbbá egyéb ajánlott igazolás- és nyilatkozatminták:</w:t>
      </w:r>
    </w:p>
    <w:p w:rsidR="00D94A1E" w:rsidRPr="002231A7" w:rsidRDefault="00D94A1E" w:rsidP="00D94A1E">
      <w:pPr>
        <w:ind w:firstLine="204"/>
        <w:jc w:val="center"/>
        <w:rPr>
          <w:rFonts w:asciiTheme="minorHAnsi" w:hAnsiTheme="minorHAnsi"/>
          <w:b/>
          <w:sz w:val="22"/>
          <w:szCs w:val="22"/>
        </w:rPr>
      </w:pPr>
    </w:p>
    <w:p w:rsidR="00D94A1E" w:rsidRPr="002231A7" w:rsidRDefault="00D94A1E" w:rsidP="00D94A1E">
      <w:pPr>
        <w:autoSpaceDE w:val="0"/>
        <w:autoSpaceDN w:val="0"/>
        <w:adjustRightInd w:val="0"/>
        <w:ind w:firstLine="204"/>
        <w:jc w:val="center"/>
        <w:rPr>
          <w:rFonts w:asciiTheme="minorHAnsi" w:hAnsiTheme="minorHAnsi"/>
          <w:sz w:val="22"/>
          <w:szCs w:val="22"/>
        </w:rPr>
      </w:pPr>
      <w:r w:rsidRPr="002231A7">
        <w:rPr>
          <w:rFonts w:asciiTheme="minorHAnsi" w:hAnsiTheme="minorHAnsi"/>
          <w:bCs/>
          <w:iCs/>
          <w:sz w:val="22"/>
          <w:szCs w:val="22"/>
        </w:rPr>
        <w:t>Az ajánlatot az ajánlat</w:t>
      </w:r>
      <w:r w:rsidR="003D6ED7">
        <w:rPr>
          <w:rFonts w:asciiTheme="minorHAnsi" w:hAnsiTheme="minorHAnsi"/>
          <w:bCs/>
          <w:iCs/>
          <w:sz w:val="22"/>
          <w:szCs w:val="22"/>
        </w:rPr>
        <w:t>tételi</w:t>
      </w:r>
      <w:r w:rsidRPr="002231A7">
        <w:rPr>
          <w:rFonts w:asciiTheme="minorHAnsi" w:hAnsiTheme="minorHAnsi"/>
          <w:bCs/>
          <w:iCs/>
          <w:sz w:val="22"/>
          <w:szCs w:val="22"/>
        </w:rPr>
        <w:t xml:space="preserve"> felhívás, a közbeszerzési dokumentumok és a Kbt., valamint a vonatkozó egyéb jogszabályok szerint kell összeállítani és benyújtani. A dokumentációban kiadott nyilatkozat és igazolás minták csak ajánlások!</w:t>
      </w:r>
      <w:r w:rsidRPr="002231A7">
        <w:rPr>
          <w:rFonts w:asciiTheme="minorHAnsi" w:hAnsiTheme="minorHAnsi"/>
          <w:sz w:val="22"/>
          <w:szCs w:val="22"/>
        </w:rPr>
        <w:t xml:space="preserve"> </w:t>
      </w:r>
    </w:p>
    <w:p w:rsidR="009D402C" w:rsidRDefault="009D402C" w:rsidP="00D94A1E">
      <w:pPr>
        <w:jc w:val="center"/>
        <w:rPr>
          <w:rFonts w:asciiTheme="minorHAnsi" w:hAnsiTheme="minorHAnsi"/>
          <w:sz w:val="21"/>
          <w:szCs w:val="21"/>
        </w:rPr>
      </w:pPr>
    </w:p>
    <w:p w:rsidR="009D402C" w:rsidRDefault="00456908" w:rsidP="009D402C">
      <w:pPr>
        <w:jc w:val="both"/>
        <w:rPr>
          <w:rFonts w:asciiTheme="minorHAnsi" w:hAnsiTheme="minorHAnsi" w:cs="Arial"/>
          <w:sz w:val="21"/>
          <w:szCs w:val="21"/>
        </w:rPr>
      </w:pPr>
      <w:r>
        <w:rPr>
          <w:rFonts w:asciiTheme="minorHAnsi" w:hAnsiTheme="minorHAnsi"/>
          <w:sz w:val="21"/>
          <w:szCs w:val="21"/>
        </w:rPr>
        <w:t>Az</w:t>
      </w:r>
      <w:r w:rsidRPr="0065716D">
        <w:rPr>
          <w:rFonts w:asciiTheme="minorHAnsi" w:hAnsiTheme="minorHAnsi" w:cs="Arial"/>
          <w:sz w:val="21"/>
          <w:szCs w:val="21"/>
        </w:rPr>
        <w:t xml:space="preserve"> ajánlatot egy eredeti papír alapú példányban és egy elektronikus másolati példányban kell benyújtani. </w:t>
      </w:r>
      <w:r w:rsidRPr="0065716D">
        <w:rPr>
          <w:rFonts w:asciiTheme="minorHAnsi" w:hAnsiTheme="minorHAnsi" w:cs="KHSans"/>
          <w:sz w:val="21"/>
          <w:szCs w:val="21"/>
        </w:rPr>
        <w:t xml:space="preserve">Az elektronikus (CD/DVD) másolati példány tartalmazza a papír alapú példánnyal mindenben megegyező </w:t>
      </w:r>
      <w:proofErr w:type="gramStart"/>
      <w:r w:rsidRPr="0065716D">
        <w:rPr>
          <w:rFonts w:asciiTheme="minorHAnsi" w:hAnsiTheme="minorHAnsi" w:cs="KHSans"/>
          <w:sz w:val="21"/>
          <w:szCs w:val="21"/>
        </w:rPr>
        <w:t>ajánlatot .</w:t>
      </w:r>
      <w:proofErr w:type="spellStart"/>
      <w:r w:rsidRPr="0065716D">
        <w:rPr>
          <w:rFonts w:asciiTheme="minorHAnsi" w:hAnsiTheme="minorHAnsi" w:cs="KHSans"/>
          <w:sz w:val="21"/>
          <w:szCs w:val="21"/>
        </w:rPr>
        <w:t>pdf</w:t>
      </w:r>
      <w:proofErr w:type="spellEnd"/>
      <w:proofErr w:type="gramEnd"/>
      <w:r w:rsidRPr="0065716D">
        <w:rPr>
          <w:rFonts w:asciiTheme="minorHAnsi" w:hAnsiTheme="minorHAnsi" w:cs="KHSans"/>
          <w:sz w:val="21"/>
          <w:szCs w:val="21"/>
        </w:rPr>
        <w:t xml:space="preserve"> formátumban, valamint az árazott költségvetéseket .</w:t>
      </w:r>
      <w:proofErr w:type="spellStart"/>
      <w:r w:rsidRPr="0065716D">
        <w:rPr>
          <w:rFonts w:asciiTheme="minorHAnsi" w:hAnsiTheme="minorHAnsi" w:cs="KHSans"/>
          <w:sz w:val="21"/>
          <w:szCs w:val="21"/>
        </w:rPr>
        <w:t>xls</w:t>
      </w:r>
      <w:proofErr w:type="spellEnd"/>
      <w:r w:rsidRPr="0065716D">
        <w:rPr>
          <w:rFonts w:asciiTheme="minorHAnsi" w:hAnsiTheme="minorHAnsi" w:cs="KHSans"/>
          <w:sz w:val="21"/>
          <w:szCs w:val="21"/>
        </w:rPr>
        <w:t xml:space="preserve"> formátumban is. </w:t>
      </w:r>
      <w:r w:rsidRPr="0065716D">
        <w:rPr>
          <w:rFonts w:asciiTheme="minorHAnsi" w:hAnsiTheme="minorHAnsi" w:cs="Arial"/>
          <w:sz w:val="21"/>
          <w:szCs w:val="21"/>
        </w:rPr>
        <w:t xml:space="preserve">Felhívjuk ajánlattevők figyelmét, hogy amennyiben az eredeti, valamint az elektronikus adathordozón beadott ajánlat között eltérés van, úgy az ajánlat az eredeti papír alapú példány szerint kerül értékelésre, ajánlatkérő azt tekinti irányadónak. A papír alapú példányt és az elektronikus példányt közös csomagolásba kell csomagolni, a csomagolásra rá kell írni: </w:t>
      </w:r>
      <w:r w:rsidRPr="0065716D">
        <w:rPr>
          <w:rFonts w:asciiTheme="minorHAnsi" w:hAnsiTheme="minorHAnsi"/>
          <w:sz w:val="21"/>
          <w:szCs w:val="21"/>
        </w:rPr>
        <w:t>„</w:t>
      </w:r>
      <w:r>
        <w:rPr>
          <w:rFonts w:asciiTheme="minorHAnsi" w:eastAsia="Calibri" w:hAnsiTheme="minorHAnsi" w:cs="CIDFont+F1"/>
          <w:sz w:val="21"/>
          <w:szCs w:val="21"/>
        </w:rPr>
        <w:t>Monor</w:t>
      </w:r>
      <w:r w:rsidRPr="00257767">
        <w:rPr>
          <w:rFonts w:asciiTheme="minorHAnsi" w:eastAsia="Calibri" w:hAnsiTheme="minorHAnsi" w:cs="CIDFont+F1"/>
          <w:sz w:val="21"/>
          <w:szCs w:val="21"/>
        </w:rPr>
        <w:t>, Petőfi Sándor u. 34. sz. (</w:t>
      </w:r>
      <w:proofErr w:type="spellStart"/>
      <w:r w:rsidRPr="00257767">
        <w:rPr>
          <w:rFonts w:asciiTheme="minorHAnsi" w:eastAsia="Calibri" w:hAnsiTheme="minorHAnsi" w:cs="CIDFont+F1"/>
          <w:sz w:val="21"/>
          <w:szCs w:val="21"/>
        </w:rPr>
        <w:t>hrsz</w:t>
      </w:r>
      <w:proofErr w:type="spellEnd"/>
      <w:r w:rsidRPr="00257767">
        <w:rPr>
          <w:rFonts w:asciiTheme="minorHAnsi" w:eastAsia="Calibri" w:hAnsiTheme="minorHAnsi" w:cs="CIDFont+F1"/>
          <w:sz w:val="21"/>
          <w:szCs w:val="21"/>
        </w:rPr>
        <w:t xml:space="preserve">: 2594) alatti telken KLIK irodaház épület átalakításának építési kivitelezési munkái </w:t>
      </w:r>
      <w:r w:rsidRPr="00257767">
        <w:rPr>
          <w:rFonts w:asciiTheme="minorHAnsi" w:hAnsiTheme="minorHAnsi"/>
          <w:sz w:val="21"/>
          <w:szCs w:val="21"/>
        </w:rPr>
        <w:t>a kapcsolódó munkákkal együtt</w:t>
      </w:r>
      <w:r w:rsidRPr="0065716D">
        <w:rPr>
          <w:rFonts w:asciiTheme="minorHAnsi" w:hAnsiTheme="minorHAnsi" w:cs="Arial"/>
          <w:sz w:val="21"/>
          <w:szCs w:val="21"/>
        </w:rPr>
        <w:t xml:space="preserve"> – Ajánlat.”. Az ajánlatot az ajánlattételi felhívásban megadott címre közvetlenül vagy postai úton kell benyújtani az ajánlattételi határidő lejártáig.</w:t>
      </w:r>
    </w:p>
    <w:p w:rsidR="009D402C" w:rsidRPr="002231A7" w:rsidRDefault="009D402C" w:rsidP="00D94A1E">
      <w:pPr>
        <w:jc w:val="center"/>
        <w:rPr>
          <w:rFonts w:asciiTheme="minorHAnsi" w:hAnsiTheme="minorHAnsi"/>
          <w:b/>
          <w:sz w:val="22"/>
          <w:szCs w:val="22"/>
        </w:rPr>
      </w:pPr>
    </w:p>
    <w:p w:rsidR="00D94A1E" w:rsidRPr="002231A7" w:rsidRDefault="00D94A1E" w:rsidP="00D94A1E">
      <w:pPr>
        <w:ind w:left="360"/>
        <w:jc w:val="center"/>
        <w:rPr>
          <w:rFonts w:asciiTheme="minorHAnsi" w:hAnsiTheme="minorHAnsi"/>
          <w:b/>
          <w:sz w:val="22"/>
          <w:szCs w:val="22"/>
        </w:rPr>
      </w:pPr>
      <w:r w:rsidRPr="002231A7">
        <w:rPr>
          <w:rFonts w:asciiTheme="minorHAnsi" w:hAnsiTheme="minorHAnsi"/>
          <w:b/>
          <w:sz w:val="22"/>
          <w:szCs w:val="22"/>
        </w:rPr>
        <w:t>AZ AJÁNLAT RÉSZEKÉNT BENYÚJTANDÓ IGAZOLÁSOK, NYILATKOZATOK JEGYZÉKE</w:t>
      </w:r>
    </w:p>
    <w:p w:rsidR="00D94A1E" w:rsidRPr="002231A7" w:rsidRDefault="00D94A1E" w:rsidP="00D94A1E">
      <w:pPr>
        <w:jc w:val="center"/>
        <w:rPr>
          <w:rFonts w:asciiTheme="minorHAnsi" w:hAnsiTheme="minorHAnsi"/>
          <w:b/>
          <w:sz w:val="22"/>
          <w:szCs w:val="22"/>
        </w:rPr>
      </w:pPr>
    </w:p>
    <w:tbl>
      <w:tblPr>
        <w:tblStyle w:val="Rcsostblzat"/>
        <w:tblW w:w="10490" w:type="dxa"/>
        <w:tblInd w:w="-459" w:type="dxa"/>
        <w:tblLook w:val="04A0"/>
      </w:tblPr>
      <w:tblGrid>
        <w:gridCol w:w="1755"/>
        <w:gridCol w:w="4199"/>
        <w:gridCol w:w="2552"/>
        <w:gridCol w:w="1984"/>
      </w:tblGrid>
      <w:tr w:rsidR="00671D26" w:rsidRPr="00DB753A" w:rsidTr="00671D26">
        <w:tc>
          <w:tcPr>
            <w:tcW w:w="8506" w:type="dxa"/>
            <w:gridSpan w:val="3"/>
          </w:tcPr>
          <w:p w:rsidR="00671D26" w:rsidRPr="00DB753A" w:rsidRDefault="00671D26" w:rsidP="002231A7">
            <w:pPr>
              <w:rPr>
                <w:rFonts w:asciiTheme="minorHAnsi" w:hAnsiTheme="minorHAnsi"/>
                <w:sz w:val="17"/>
                <w:szCs w:val="17"/>
              </w:rPr>
            </w:pPr>
            <w:r w:rsidRPr="00DB753A">
              <w:rPr>
                <w:rFonts w:asciiTheme="minorHAnsi" w:hAnsiTheme="minorHAnsi"/>
                <w:b/>
                <w:sz w:val="17"/>
                <w:szCs w:val="17"/>
              </w:rPr>
              <w:t>Felolvasó lap</w:t>
            </w:r>
          </w:p>
        </w:tc>
        <w:tc>
          <w:tcPr>
            <w:tcW w:w="1984" w:type="dxa"/>
          </w:tcPr>
          <w:p w:rsidR="00671D26" w:rsidRPr="00DB753A" w:rsidRDefault="00671D26" w:rsidP="002231A7">
            <w:pPr>
              <w:rPr>
                <w:rFonts w:asciiTheme="minorHAnsi" w:hAnsiTheme="minorHAnsi"/>
                <w:sz w:val="17"/>
                <w:szCs w:val="17"/>
              </w:rPr>
            </w:pPr>
            <w:r w:rsidRPr="00DB753A">
              <w:rPr>
                <w:rFonts w:asciiTheme="minorHAnsi" w:hAnsiTheme="minorHAnsi"/>
                <w:sz w:val="17"/>
                <w:szCs w:val="17"/>
              </w:rPr>
              <w:t>1. sz. minta</w:t>
            </w:r>
          </w:p>
        </w:tc>
      </w:tr>
      <w:tr w:rsidR="00671D26" w:rsidRPr="00DB753A" w:rsidTr="00671D26">
        <w:tc>
          <w:tcPr>
            <w:tcW w:w="8506" w:type="dxa"/>
            <w:gridSpan w:val="3"/>
          </w:tcPr>
          <w:p w:rsidR="00671D26" w:rsidRPr="00DB753A" w:rsidRDefault="00671D26" w:rsidP="002231A7">
            <w:pPr>
              <w:rPr>
                <w:rFonts w:asciiTheme="minorHAnsi" w:hAnsiTheme="minorHAnsi"/>
                <w:sz w:val="17"/>
                <w:szCs w:val="17"/>
              </w:rPr>
            </w:pPr>
            <w:r w:rsidRPr="00DB753A">
              <w:rPr>
                <w:rFonts w:asciiTheme="minorHAnsi" w:hAnsiTheme="minorHAnsi"/>
                <w:b/>
                <w:sz w:val="17"/>
                <w:szCs w:val="17"/>
              </w:rPr>
              <w:t>Ajánlattevői adatlap</w:t>
            </w:r>
          </w:p>
        </w:tc>
        <w:tc>
          <w:tcPr>
            <w:tcW w:w="1984" w:type="dxa"/>
          </w:tcPr>
          <w:p w:rsidR="00671D26" w:rsidRPr="00E539A5" w:rsidRDefault="00671D26" w:rsidP="002231A7">
            <w:pPr>
              <w:rPr>
                <w:rFonts w:asciiTheme="minorHAnsi" w:hAnsiTheme="minorHAnsi"/>
                <w:sz w:val="17"/>
                <w:szCs w:val="17"/>
              </w:rPr>
            </w:pPr>
            <w:r w:rsidRPr="00E539A5">
              <w:rPr>
                <w:rFonts w:asciiTheme="minorHAnsi" w:hAnsiTheme="minorHAnsi"/>
                <w:sz w:val="17"/>
                <w:szCs w:val="17"/>
              </w:rPr>
              <w:t>2. sz. minta</w:t>
            </w:r>
          </w:p>
          <w:p w:rsidR="00671D26" w:rsidRPr="00E539A5" w:rsidRDefault="00E539A5" w:rsidP="00E875ED">
            <w:pPr>
              <w:jc w:val="both"/>
              <w:rPr>
                <w:rFonts w:asciiTheme="minorHAnsi" w:hAnsiTheme="minorHAnsi"/>
                <w:sz w:val="17"/>
                <w:szCs w:val="17"/>
              </w:rPr>
            </w:pPr>
            <w:r w:rsidRPr="00E539A5">
              <w:rPr>
                <w:rFonts w:asciiTheme="minorHAnsi" w:hAnsiTheme="minorHAnsi"/>
                <w:sz w:val="17"/>
                <w:szCs w:val="17"/>
              </w:rPr>
              <w:t>Közös ajánlattevők esetén a közös ajánlattevők mindegyike tekintetében meg kell adni az előírt adatokat.</w:t>
            </w:r>
          </w:p>
        </w:tc>
      </w:tr>
      <w:tr w:rsidR="00671D26" w:rsidRPr="00DB753A" w:rsidTr="00671D26">
        <w:tc>
          <w:tcPr>
            <w:tcW w:w="1755" w:type="dxa"/>
          </w:tcPr>
          <w:p w:rsidR="00671D26" w:rsidRPr="00DB753A" w:rsidRDefault="00671D26" w:rsidP="002231A7">
            <w:pPr>
              <w:rPr>
                <w:rFonts w:asciiTheme="minorHAnsi" w:hAnsiTheme="minorHAnsi"/>
                <w:sz w:val="17"/>
                <w:szCs w:val="17"/>
              </w:rPr>
            </w:pPr>
            <w:r w:rsidRPr="00DB753A">
              <w:rPr>
                <w:rFonts w:asciiTheme="minorHAnsi" w:hAnsiTheme="minorHAnsi"/>
                <w:b/>
                <w:sz w:val="17"/>
                <w:szCs w:val="17"/>
              </w:rPr>
              <w:t>Kizáró okok</w:t>
            </w:r>
          </w:p>
        </w:tc>
        <w:tc>
          <w:tcPr>
            <w:tcW w:w="4199" w:type="dxa"/>
          </w:tcPr>
          <w:p w:rsidR="00671D26" w:rsidRPr="00456908" w:rsidRDefault="00456908" w:rsidP="00645D04">
            <w:pPr>
              <w:jc w:val="both"/>
              <w:rPr>
                <w:rFonts w:asciiTheme="minorHAnsi" w:hAnsiTheme="minorHAnsi"/>
                <w:sz w:val="17"/>
                <w:szCs w:val="17"/>
              </w:rPr>
            </w:pPr>
            <w:r w:rsidRPr="00456908">
              <w:rPr>
                <w:rFonts w:asciiTheme="minorHAnsi" w:hAnsiTheme="minorHAnsi" w:cs="Arial"/>
                <w:sz w:val="17"/>
                <w:szCs w:val="17"/>
              </w:rPr>
              <w:t xml:space="preserve">A 321/2015. (X.30.) Korm. rendelet 17. § (1) bekezdésére figyelemmel az ajánlattevő ajánlatában köteles a kizáró okok fenn nem állása tekintetében a Kbt. 114. § (2) bekezdésében írt, a Kbt. 67. § (1) bekezdése szerinti egyszerű nyilatkozatát benyújtani, amelyben a nyilatkozik arról, hogy nem tartozik a felhívásban előírt kizáró okok hatálya alá, valamint ajánlattevőnek a Kbt. 62. § (1) bekezdés </w:t>
            </w:r>
            <w:r w:rsidRPr="00456908">
              <w:rPr>
                <w:rFonts w:asciiTheme="minorHAnsi" w:hAnsiTheme="minorHAnsi" w:cs="Arial"/>
                <w:i/>
                <w:iCs/>
                <w:sz w:val="17"/>
                <w:szCs w:val="17"/>
              </w:rPr>
              <w:t xml:space="preserve">k) </w:t>
            </w:r>
            <w:r w:rsidRPr="00456908">
              <w:rPr>
                <w:rFonts w:asciiTheme="minorHAnsi" w:hAnsiTheme="minorHAnsi" w:cs="Arial"/>
                <w:sz w:val="17"/>
                <w:szCs w:val="17"/>
              </w:rPr>
              <w:t xml:space="preserve">pont </w:t>
            </w:r>
            <w:proofErr w:type="spellStart"/>
            <w:r w:rsidRPr="00456908">
              <w:rPr>
                <w:rFonts w:asciiTheme="minorHAnsi" w:hAnsiTheme="minorHAnsi" w:cs="Arial"/>
                <w:i/>
                <w:iCs/>
                <w:sz w:val="17"/>
                <w:szCs w:val="17"/>
              </w:rPr>
              <w:t>kb</w:t>
            </w:r>
            <w:proofErr w:type="spellEnd"/>
            <w:r w:rsidRPr="00456908">
              <w:rPr>
                <w:rFonts w:asciiTheme="minorHAnsi" w:hAnsiTheme="minorHAnsi" w:cs="Arial"/>
                <w:i/>
                <w:iCs/>
                <w:sz w:val="17"/>
                <w:szCs w:val="17"/>
              </w:rPr>
              <w:t xml:space="preserve">) </w:t>
            </w:r>
            <w:r w:rsidRPr="00456908">
              <w:rPr>
                <w:rFonts w:asciiTheme="minorHAnsi" w:hAnsiTheme="minorHAnsi" w:cs="Arial"/>
                <w:sz w:val="17"/>
                <w:szCs w:val="17"/>
              </w:rPr>
              <w:t xml:space="preserve">alpontjára vonatkozóan a 321/2015. (X.30.) Korm. rendelet 8. § </w:t>
            </w:r>
            <w:r w:rsidRPr="00456908">
              <w:rPr>
                <w:rFonts w:asciiTheme="minorHAnsi" w:hAnsiTheme="minorHAnsi" w:cs="Arial"/>
                <w:i/>
                <w:iCs/>
                <w:sz w:val="17"/>
                <w:szCs w:val="17"/>
              </w:rPr>
              <w:t xml:space="preserve">i) </w:t>
            </w:r>
            <w:r w:rsidRPr="00456908">
              <w:rPr>
                <w:rFonts w:asciiTheme="minorHAnsi" w:hAnsiTheme="minorHAnsi" w:cs="Arial"/>
                <w:sz w:val="17"/>
                <w:szCs w:val="17"/>
              </w:rPr>
              <w:t xml:space="preserve">pont </w:t>
            </w:r>
            <w:proofErr w:type="spellStart"/>
            <w:r w:rsidRPr="00456908">
              <w:rPr>
                <w:rFonts w:asciiTheme="minorHAnsi" w:hAnsiTheme="minorHAnsi" w:cs="Arial"/>
                <w:i/>
                <w:iCs/>
                <w:sz w:val="17"/>
                <w:szCs w:val="17"/>
              </w:rPr>
              <w:t>ib</w:t>
            </w:r>
            <w:proofErr w:type="spellEnd"/>
            <w:r w:rsidRPr="00456908">
              <w:rPr>
                <w:rFonts w:asciiTheme="minorHAnsi" w:hAnsiTheme="minorHAnsi" w:cs="Arial"/>
                <w:i/>
                <w:iCs/>
                <w:sz w:val="17"/>
                <w:szCs w:val="17"/>
              </w:rPr>
              <w:t xml:space="preserve">) </w:t>
            </w:r>
            <w:r w:rsidRPr="00456908">
              <w:rPr>
                <w:rFonts w:asciiTheme="minorHAnsi" w:hAnsiTheme="minorHAnsi" w:cs="Arial"/>
                <w:sz w:val="17"/>
                <w:szCs w:val="17"/>
              </w:rPr>
              <w:t xml:space="preserve">alpontja és a 10. § </w:t>
            </w:r>
            <w:r w:rsidRPr="00456908">
              <w:rPr>
                <w:rFonts w:asciiTheme="minorHAnsi" w:hAnsiTheme="minorHAnsi" w:cs="Arial"/>
                <w:i/>
                <w:iCs/>
                <w:sz w:val="17"/>
                <w:szCs w:val="17"/>
              </w:rPr>
              <w:t xml:space="preserve">g) </w:t>
            </w:r>
            <w:r w:rsidRPr="00456908">
              <w:rPr>
                <w:rFonts w:asciiTheme="minorHAnsi" w:hAnsiTheme="minorHAnsi" w:cs="Arial"/>
                <w:sz w:val="17"/>
                <w:szCs w:val="17"/>
              </w:rPr>
              <w:t xml:space="preserve">pont </w:t>
            </w:r>
            <w:proofErr w:type="spellStart"/>
            <w:r w:rsidRPr="00456908">
              <w:rPr>
                <w:rFonts w:asciiTheme="minorHAnsi" w:hAnsiTheme="minorHAnsi" w:cs="Arial"/>
                <w:i/>
                <w:iCs/>
                <w:sz w:val="17"/>
                <w:szCs w:val="17"/>
              </w:rPr>
              <w:t>gb</w:t>
            </w:r>
            <w:proofErr w:type="spellEnd"/>
            <w:r w:rsidRPr="00456908">
              <w:rPr>
                <w:rFonts w:asciiTheme="minorHAnsi" w:hAnsiTheme="minorHAnsi" w:cs="Arial"/>
                <w:i/>
                <w:iCs/>
                <w:sz w:val="17"/>
                <w:szCs w:val="17"/>
              </w:rPr>
              <w:t xml:space="preserve">) </w:t>
            </w:r>
            <w:r w:rsidRPr="00456908">
              <w:rPr>
                <w:rFonts w:asciiTheme="minorHAnsi" w:hAnsiTheme="minorHAnsi" w:cs="Arial"/>
                <w:sz w:val="17"/>
                <w:szCs w:val="17"/>
              </w:rPr>
              <w:t>alpontjában foglaltak szerint kell a részletes adatokat megadnia. Az ajánlatkérő a 321/2015. (X.30.) Korm. rendeletben részletezettek szerint ellenőrzi továbbá a kizáró ok hiányát a rendelkezésre álló elektronikus nyilvántartásokból is. Az alvállalkozó és adott esetben az alkalmasság igazolásában résztvevő más szervezet vonatkozásában az ajánlattevő nyilatkozatot köteles benyújtani arról, hogy az érintett gazdasági szereplők vonatkozásában nem állnak fenn az eljárásban előírt kizáró okok.</w:t>
            </w:r>
          </w:p>
        </w:tc>
        <w:tc>
          <w:tcPr>
            <w:tcW w:w="2552" w:type="dxa"/>
          </w:tcPr>
          <w:p w:rsidR="00671D26" w:rsidRPr="00456908" w:rsidRDefault="00456908" w:rsidP="002231A7">
            <w:pPr>
              <w:jc w:val="both"/>
              <w:rPr>
                <w:rFonts w:asciiTheme="minorHAnsi" w:hAnsiTheme="minorHAnsi"/>
                <w:sz w:val="17"/>
                <w:szCs w:val="17"/>
              </w:rPr>
            </w:pPr>
            <w:r w:rsidRPr="00456908">
              <w:rPr>
                <w:rFonts w:asciiTheme="minorHAnsi" w:hAnsiTheme="minorHAnsi" w:cs="Arial"/>
                <w:sz w:val="17"/>
                <w:szCs w:val="17"/>
              </w:rPr>
              <w:t xml:space="preserve">A 321/2015. (X.30.) Korm. rendelet 17. § (1) bekezdésére figyelemmel az ajánlattevő ajánlatában köteles a kizáró okok fenn nem állása tekintetében a Kbt. 114. § (2) bekezdésében írt, a Kbt. 67. § (1) bekezdése szerinti egyszerű nyilatkozatát benyújtani, amelyben a nyilatkozik arról, hogy nem tartozik a felhívásban előírt kizáró okok hatálya alá, valamint ajánlattevőnek a Kbt. 62. § (1) bekezdés </w:t>
            </w:r>
            <w:r w:rsidRPr="00456908">
              <w:rPr>
                <w:rFonts w:asciiTheme="minorHAnsi" w:hAnsiTheme="minorHAnsi" w:cs="Arial"/>
                <w:i/>
                <w:iCs/>
                <w:sz w:val="17"/>
                <w:szCs w:val="17"/>
              </w:rPr>
              <w:t xml:space="preserve">k) </w:t>
            </w:r>
            <w:r w:rsidRPr="00456908">
              <w:rPr>
                <w:rFonts w:asciiTheme="minorHAnsi" w:hAnsiTheme="minorHAnsi" w:cs="Arial"/>
                <w:sz w:val="17"/>
                <w:szCs w:val="17"/>
              </w:rPr>
              <w:t xml:space="preserve">pont </w:t>
            </w:r>
            <w:proofErr w:type="spellStart"/>
            <w:r w:rsidRPr="00456908">
              <w:rPr>
                <w:rFonts w:asciiTheme="minorHAnsi" w:hAnsiTheme="minorHAnsi" w:cs="Arial"/>
                <w:i/>
                <w:iCs/>
                <w:sz w:val="17"/>
                <w:szCs w:val="17"/>
              </w:rPr>
              <w:t>kb</w:t>
            </w:r>
            <w:proofErr w:type="spellEnd"/>
            <w:r w:rsidRPr="00456908">
              <w:rPr>
                <w:rFonts w:asciiTheme="minorHAnsi" w:hAnsiTheme="minorHAnsi" w:cs="Arial"/>
                <w:i/>
                <w:iCs/>
                <w:sz w:val="17"/>
                <w:szCs w:val="17"/>
              </w:rPr>
              <w:t xml:space="preserve">) </w:t>
            </w:r>
            <w:r w:rsidRPr="00456908">
              <w:rPr>
                <w:rFonts w:asciiTheme="minorHAnsi" w:hAnsiTheme="minorHAnsi" w:cs="Arial"/>
                <w:sz w:val="17"/>
                <w:szCs w:val="17"/>
              </w:rPr>
              <w:t xml:space="preserve">alpontjára vonatkozóan a 321/2015. (X.30.) Korm. rendelet 8. § </w:t>
            </w:r>
            <w:r w:rsidRPr="00456908">
              <w:rPr>
                <w:rFonts w:asciiTheme="minorHAnsi" w:hAnsiTheme="minorHAnsi" w:cs="Arial"/>
                <w:i/>
                <w:iCs/>
                <w:sz w:val="17"/>
                <w:szCs w:val="17"/>
              </w:rPr>
              <w:t xml:space="preserve">i) </w:t>
            </w:r>
            <w:r w:rsidRPr="00456908">
              <w:rPr>
                <w:rFonts w:asciiTheme="minorHAnsi" w:hAnsiTheme="minorHAnsi" w:cs="Arial"/>
                <w:sz w:val="17"/>
                <w:szCs w:val="17"/>
              </w:rPr>
              <w:t xml:space="preserve">pont </w:t>
            </w:r>
            <w:proofErr w:type="spellStart"/>
            <w:r w:rsidRPr="00456908">
              <w:rPr>
                <w:rFonts w:asciiTheme="minorHAnsi" w:hAnsiTheme="minorHAnsi" w:cs="Arial"/>
                <w:i/>
                <w:iCs/>
                <w:sz w:val="17"/>
                <w:szCs w:val="17"/>
              </w:rPr>
              <w:t>ib</w:t>
            </w:r>
            <w:proofErr w:type="spellEnd"/>
            <w:r w:rsidRPr="00456908">
              <w:rPr>
                <w:rFonts w:asciiTheme="minorHAnsi" w:hAnsiTheme="minorHAnsi" w:cs="Arial"/>
                <w:i/>
                <w:iCs/>
                <w:sz w:val="17"/>
                <w:szCs w:val="17"/>
              </w:rPr>
              <w:t xml:space="preserve">) </w:t>
            </w:r>
            <w:r w:rsidRPr="00456908">
              <w:rPr>
                <w:rFonts w:asciiTheme="minorHAnsi" w:hAnsiTheme="minorHAnsi" w:cs="Arial"/>
                <w:sz w:val="17"/>
                <w:szCs w:val="17"/>
              </w:rPr>
              <w:t xml:space="preserve">alpontja és a 10. § </w:t>
            </w:r>
            <w:r w:rsidRPr="00456908">
              <w:rPr>
                <w:rFonts w:asciiTheme="minorHAnsi" w:hAnsiTheme="minorHAnsi" w:cs="Arial"/>
                <w:i/>
                <w:iCs/>
                <w:sz w:val="17"/>
                <w:szCs w:val="17"/>
              </w:rPr>
              <w:t xml:space="preserve">g) </w:t>
            </w:r>
            <w:r w:rsidRPr="00456908">
              <w:rPr>
                <w:rFonts w:asciiTheme="minorHAnsi" w:hAnsiTheme="minorHAnsi" w:cs="Arial"/>
                <w:sz w:val="17"/>
                <w:szCs w:val="17"/>
              </w:rPr>
              <w:t xml:space="preserve">pont </w:t>
            </w:r>
            <w:proofErr w:type="spellStart"/>
            <w:r w:rsidRPr="00456908">
              <w:rPr>
                <w:rFonts w:asciiTheme="minorHAnsi" w:hAnsiTheme="minorHAnsi" w:cs="Arial"/>
                <w:i/>
                <w:iCs/>
                <w:sz w:val="17"/>
                <w:szCs w:val="17"/>
              </w:rPr>
              <w:t>gb</w:t>
            </w:r>
            <w:proofErr w:type="spellEnd"/>
            <w:r w:rsidRPr="00456908">
              <w:rPr>
                <w:rFonts w:asciiTheme="minorHAnsi" w:hAnsiTheme="minorHAnsi" w:cs="Arial"/>
                <w:i/>
                <w:iCs/>
                <w:sz w:val="17"/>
                <w:szCs w:val="17"/>
              </w:rPr>
              <w:t xml:space="preserve">) </w:t>
            </w:r>
            <w:r w:rsidRPr="00456908">
              <w:rPr>
                <w:rFonts w:asciiTheme="minorHAnsi" w:hAnsiTheme="minorHAnsi" w:cs="Arial"/>
                <w:sz w:val="17"/>
                <w:szCs w:val="17"/>
              </w:rPr>
              <w:t>alpontjában foglaltak szerint kell a részletes adatokat megadnia. Az ajánlatkérő a 321/2015. (X.30.) Korm. rendeletben részletezettek szerint ellenőrzi továbbá a kizáró ok hiányát a rendelkezésre álló elektronikus nyilvántartásokból is. Az alvállalkozó és adott esetben az alkalmasság igazolásában résztvevő más szervezet vonatkozásában az ajánlattevő nyilatkozatot köteles benyújtani arról, hogy az érintett gazdasági szereplők vonatkozásában nem állnak fenn az eljárásban előírt kizáró okok.</w:t>
            </w:r>
          </w:p>
        </w:tc>
        <w:tc>
          <w:tcPr>
            <w:tcW w:w="1984" w:type="dxa"/>
          </w:tcPr>
          <w:p w:rsidR="00671D26" w:rsidRDefault="00671D26" w:rsidP="002231A7">
            <w:pPr>
              <w:rPr>
                <w:rFonts w:asciiTheme="minorHAnsi" w:hAnsiTheme="minorHAnsi"/>
                <w:sz w:val="17"/>
                <w:szCs w:val="17"/>
              </w:rPr>
            </w:pPr>
            <w:r w:rsidRPr="00DB753A">
              <w:rPr>
                <w:rFonts w:asciiTheme="minorHAnsi" w:hAnsiTheme="minorHAnsi"/>
                <w:sz w:val="17"/>
                <w:szCs w:val="17"/>
              </w:rPr>
              <w:t>3. sz. minta</w:t>
            </w:r>
            <w:r>
              <w:rPr>
                <w:rFonts w:asciiTheme="minorHAnsi" w:hAnsiTheme="minorHAnsi"/>
                <w:sz w:val="17"/>
                <w:szCs w:val="17"/>
              </w:rPr>
              <w:t xml:space="preserve"> I. fejezete</w:t>
            </w:r>
          </w:p>
          <w:p w:rsidR="00671D26" w:rsidRDefault="00671D26" w:rsidP="002231A7">
            <w:pPr>
              <w:rPr>
                <w:rFonts w:asciiTheme="minorHAnsi" w:hAnsiTheme="minorHAnsi"/>
                <w:sz w:val="17"/>
                <w:szCs w:val="17"/>
              </w:rPr>
            </w:pPr>
          </w:p>
          <w:p w:rsidR="00671D26" w:rsidRPr="00DB753A" w:rsidRDefault="00671D26" w:rsidP="00E875ED">
            <w:pPr>
              <w:jc w:val="both"/>
              <w:rPr>
                <w:rFonts w:asciiTheme="minorHAnsi" w:hAnsiTheme="minorHAnsi"/>
                <w:sz w:val="17"/>
                <w:szCs w:val="17"/>
              </w:rPr>
            </w:pPr>
            <w:r w:rsidRPr="00DB753A">
              <w:rPr>
                <w:rFonts w:asciiTheme="minorHAnsi" w:hAnsiTheme="minorHAnsi"/>
                <w:sz w:val="17"/>
                <w:szCs w:val="17"/>
              </w:rPr>
              <w:t>Közös ajánlattétel esetén a közös ajánlattevők mindegyikének nyilatkoznia kell.</w:t>
            </w:r>
          </w:p>
          <w:p w:rsidR="00671D26" w:rsidRPr="00DB753A" w:rsidRDefault="00671D26" w:rsidP="002231A7">
            <w:pPr>
              <w:jc w:val="both"/>
              <w:rPr>
                <w:rFonts w:asciiTheme="minorHAnsi" w:hAnsiTheme="minorHAnsi"/>
                <w:sz w:val="17"/>
                <w:szCs w:val="17"/>
              </w:rPr>
            </w:pPr>
          </w:p>
          <w:p w:rsidR="00671D26" w:rsidRPr="00DB753A" w:rsidRDefault="00671D26" w:rsidP="00645D04">
            <w:pPr>
              <w:jc w:val="both"/>
              <w:rPr>
                <w:rFonts w:asciiTheme="minorHAnsi" w:hAnsiTheme="minorHAnsi"/>
                <w:sz w:val="17"/>
                <w:szCs w:val="17"/>
              </w:rPr>
            </w:pPr>
          </w:p>
        </w:tc>
      </w:tr>
      <w:tr w:rsidR="00671D26" w:rsidRPr="00DB753A" w:rsidTr="00671D26">
        <w:tc>
          <w:tcPr>
            <w:tcW w:w="8506" w:type="dxa"/>
            <w:gridSpan w:val="3"/>
          </w:tcPr>
          <w:p w:rsidR="00671D26" w:rsidRPr="00242C35" w:rsidRDefault="00671D26" w:rsidP="002231A7">
            <w:pPr>
              <w:jc w:val="both"/>
              <w:rPr>
                <w:rFonts w:asciiTheme="minorHAnsi" w:hAnsiTheme="minorHAnsi"/>
                <w:sz w:val="17"/>
                <w:szCs w:val="17"/>
              </w:rPr>
            </w:pPr>
            <w:r w:rsidRPr="00242C35">
              <w:rPr>
                <w:rFonts w:asciiTheme="minorHAnsi" w:hAnsiTheme="minorHAnsi" w:cs="Arial"/>
                <w:sz w:val="17"/>
                <w:szCs w:val="17"/>
              </w:rPr>
              <w:t>Az ajánlatnak tartalmaznia kell különösen az ajánlattevő kifejezett, eredetiben csatolt nyilatkozatát az ajánlattételi felhívás feltételeire, a szerződés megkötésére és teljesítésére, valamint a kért ellenszolgáltatásra vonatkozóan. [Kbt. 66. § (2) bekezdés]</w:t>
            </w:r>
          </w:p>
        </w:tc>
        <w:tc>
          <w:tcPr>
            <w:tcW w:w="1984" w:type="dxa"/>
          </w:tcPr>
          <w:p w:rsidR="00671D26" w:rsidRPr="00DB753A" w:rsidRDefault="003E553B" w:rsidP="002231A7">
            <w:pPr>
              <w:rPr>
                <w:rFonts w:asciiTheme="minorHAnsi" w:hAnsiTheme="minorHAnsi"/>
                <w:sz w:val="17"/>
                <w:szCs w:val="17"/>
              </w:rPr>
            </w:pPr>
            <w:r>
              <w:rPr>
                <w:rFonts w:asciiTheme="minorHAnsi" w:hAnsiTheme="minorHAnsi"/>
                <w:sz w:val="17"/>
                <w:szCs w:val="17"/>
              </w:rPr>
              <w:t>4</w:t>
            </w:r>
            <w:r w:rsidR="00671D26" w:rsidRPr="00DB753A">
              <w:rPr>
                <w:rFonts w:asciiTheme="minorHAnsi" w:hAnsiTheme="minorHAnsi"/>
                <w:sz w:val="17"/>
                <w:szCs w:val="17"/>
              </w:rPr>
              <w:t>. sz. minta</w:t>
            </w:r>
          </w:p>
          <w:p w:rsidR="00671D26" w:rsidRDefault="00671D26" w:rsidP="002231A7">
            <w:pPr>
              <w:jc w:val="both"/>
              <w:rPr>
                <w:rFonts w:asciiTheme="minorHAnsi" w:hAnsiTheme="minorHAnsi"/>
                <w:sz w:val="17"/>
                <w:szCs w:val="17"/>
              </w:rPr>
            </w:pPr>
          </w:p>
          <w:p w:rsidR="00671D26" w:rsidRPr="00DB753A" w:rsidRDefault="00671D26" w:rsidP="002231A7">
            <w:pPr>
              <w:jc w:val="both"/>
              <w:rPr>
                <w:rFonts w:asciiTheme="minorHAnsi" w:hAnsiTheme="minorHAnsi"/>
                <w:sz w:val="17"/>
                <w:szCs w:val="17"/>
              </w:rPr>
            </w:pPr>
            <w:r w:rsidRPr="00DB753A">
              <w:rPr>
                <w:rFonts w:asciiTheme="minorHAnsi" w:hAnsiTheme="minorHAnsi"/>
                <w:sz w:val="17"/>
                <w:szCs w:val="17"/>
              </w:rPr>
              <w:t xml:space="preserve">Közös ajánlattétel esetén a közös ajánlatevők </w:t>
            </w:r>
            <w:r w:rsidRPr="00DB753A">
              <w:rPr>
                <w:rFonts w:asciiTheme="minorHAnsi" w:hAnsiTheme="minorHAnsi"/>
                <w:sz w:val="17"/>
                <w:szCs w:val="17"/>
              </w:rPr>
              <w:lastRenderedPageBreak/>
              <w:t>képviselőjének kell nyilatkoznia a Kbt. 35. § (3) bekezdése szerint előírt tartalmi követelményeket betartva.</w:t>
            </w:r>
          </w:p>
        </w:tc>
      </w:tr>
      <w:tr w:rsidR="00671D26" w:rsidRPr="00DB753A" w:rsidTr="00671D26">
        <w:tc>
          <w:tcPr>
            <w:tcW w:w="8506" w:type="dxa"/>
            <w:gridSpan w:val="3"/>
          </w:tcPr>
          <w:p w:rsidR="00671D26" w:rsidRPr="00DB753A" w:rsidRDefault="00671D26" w:rsidP="002231A7">
            <w:pPr>
              <w:jc w:val="both"/>
              <w:rPr>
                <w:rFonts w:asciiTheme="minorHAnsi" w:hAnsiTheme="minorHAnsi"/>
                <w:sz w:val="17"/>
                <w:szCs w:val="17"/>
              </w:rPr>
            </w:pPr>
            <w:r w:rsidRPr="00DB753A">
              <w:rPr>
                <w:rFonts w:asciiTheme="minorHAnsi" w:hAnsiTheme="minorHAnsi" w:cs="Arial"/>
                <w:sz w:val="17"/>
                <w:szCs w:val="17"/>
              </w:rPr>
              <w:lastRenderedPageBreak/>
              <w:t>Az ajánlatban az ajánlattevőnek nyilatkoznia kell arról, hogy a kis- és középvállalkozásokról, fejlődésük támogatásáról szóló törvény szerint mikro-, kis- vagy középvállalkozásnak minősülnek-e. [Kbt. 66. § (4) bekezdés]</w:t>
            </w:r>
          </w:p>
        </w:tc>
        <w:tc>
          <w:tcPr>
            <w:tcW w:w="1984" w:type="dxa"/>
          </w:tcPr>
          <w:p w:rsidR="00671D26" w:rsidRPr="00DB753A" w:rsidRDefault="003E553B" w:rsidP="002231A7">
            <w:pPr>
              <w:rPr>
                <w:rFonts w:asciiTheme="minorHAnsi" w:hAnsiTheme="minorHAnsi"/>
                <w:sz w:val="17"/>
                <w:szCs w:val="17"/>
              </w:rPr>
            </w:pPr>
            <w:r>
              <w:rPr>
                <w:rFonts w:asciiTheme="minorHAnsi" w:hAnsiTheme="minorHAnsi"/>
                <w:sz w:val="17"/>
                <w:szCs w:val="17"/>
              </w:rPr>
              <w:t>5</w:t>
            </w:r>
            <w:r w:rsidR="00671D26" w:rsidRPr="00DB753A">
              <w:rPr>
                <w:rFonts w:asciiTheme="minorHAnsi" w:hAnsiTheme="minorHAnsi"/>
                <w:sz w:val="17"/>
                <w:szCs w:val="17"/>
              </w:rPr>
              <w:t>. sz. minta</w:t>
            </w:r>
          </w:p>
          <w:p w:rsidR="00671D26" w:rsidRDefault="00671D26" w:rsidP="002231A7">
            <w:pPr>
              <w:jc w:val="both"/>
              <w:rPr>
                <w:rFonts w:asciiTheme="minorHAnsi" w:hAnsiTheme="minorHAnsi"/>
                <w:sz w:val="17"/>
                <w:szCs w:val="17"/>
              </w:rPr>
            </w:pPr>
          </w:p>
          <w:p w:rsidR="00671D26" w:rsidRPr="00DB753A" w:rsidRDefault="00671D26" w:rsidP="002231A7">
            <w:pPr>
              <w:jc w:val="both"/>
              <w:rPr>
                <w:rFonts w:asciiTheme="minorHAnsi" w:hAnsiTheme="minorHAnsi"/>
                <w:sz w:val="17"/>
                <w:szCs w:val="17"/>
              </w:rPr>
            </w:pPr>
            <w:r w:rsidRPr="00DB753A">
              <w:rPr>
                <w:rFonts w:asciiTheme="minorHAnsi" w:hAnsiTheme="minorHAnsi"/>
                <w:sz w:val="17"/>
                <w:szCs w:val="17"/>
              </w:rPr>
              <w:t>Közös ajánlattétel esetén a közös ajánlattevők mindegyikének nyilatkoznia kell.</w:t>
            </w:r>
          </w:p>
        </w:tc>
      </w:tr>
      <w:tr w:rsidR="00671D26" w:rsidRPr="00DB753A" w:rsidTr="00671D26">
        <w:tc>
          <w:tcPr>
            <w:tcW w:w="8506" w:type="dxa"/>
            <w:gridSpan w:val="3"/>
          </w:tcPr>
          <w:p w:rsidR="00671D26" w:rsidRPr="00DB753A" w:rsidRDefault="00671D26" w:rsidP="00E33C29">
            <w:pPr>
              <w:ind w:firstLine="284"/>
              <w:jc w:val="both"/>
              <w:rPr>
                <w:rFonts w:asciiTheme="minorHAnsi" w:hAnsiTheme="minorHAnsi" w:cs="Arial"/>
                <w:sz w:val="17"/>
                <w:szCs w:val="17"/>
              </w:rPr>
            </w:pPr>
            <w:r w:rsidRPr="00DB753A">
              <w:rPr>
                <w:rFonts w:asciiTheme="minorHAnsi" w:hAnsiTheme="minorHAnsi" w:cs="Arial"/>
                <w:sz w:val="17"/>
                <w:szCs w:val="17"/>
              </w:rPr>
              <w:t>A Kbt. 66. § (6) bekezdése alapján az ajánlatban meg kell jelölni</w:t>
            </w:r>
          </w:p>
          <w:p w:rsidR="00671D26" w:rsidRPr="00DB753A" w:rsidRDefault="00671D26" w:rsidP="00E33C29">
            <w:pPr>
              <w:ind w:firstLine="204"/>
              <w:jc w:val="both"/>
              <w:rPr>
                <w:rFonts w:asciiTheme="minorHAnsi" w:hAnsiTheme="minorHAnsi" w:cs="Arial"/>
                <w:sz w:val="17"/>
                <w:szCs w:val="17"/>
              </w:rPr>
            </w:pPr>
            <w:r w:rsidRPr="00DB753A">
              <w:rPr>
                <w:rFonts w:asciiTheme="minorHAnsi" w:hAnsiTheme="minorHAnsi" w:cs="Arial"/>
                <w:i/>
                <w:iCs/>
                <w:sz w:val="17"/>
                <w:szCs w:val="17"/>
              </w:rPr>
              <w:t xml:space="preserve">a) </w:t>
            </w:r>
            <w:r w:rsidRPr="00DB753A">
              <w:rPr>
                <w:rFonts w:asciiTheme="minorHAnsi" w:hAnsiTheme="minorHAnsi" w:cs="Arial"/>
                <w:sz w:val="17"/>
                <w:szCs w:val="17"/>
              </w:rPr>
              <w:t>a közbeszerzésnek azt a részét (részeit), amelynek teljesítéséhez az ajánlattevő alvállalkozót kíván igénybe venni,</w:t>
            </w:r>
          </w:p>
          <w:p w:rsidR="00671D26" w:rsidRPr="00DB753A" w:rsidRDefault="00671D26" w:rsidP="00E33C29">
            <w:pPr>
              <w:ind w:firstLine="204"/>
              <w:jc w:val="both"/>
              <w:rPr>
                <w:rFonts w:asciiTheme="minorHAnsi" w:hAnsiTheme="minorHAnsi" w:cs="Arial"/>
                <w:sz w:val="17"/>
                <w:szCs w:val="17"/>
              </w:rPr>
            </w:pPr>
            <w:r w:rsidRPr="00DB753A">
              <w:rPr>
                <w:rFonts w:asciiTheme="minorHAnsi" w:hAnsiTheme="minorHAnsi" w:cs="Arial"/>
                <w:i/>
                <w:iCs/>
                <w:sz w:val="17"/>
                <w:szCs w:val="17"/>
              </w:rPr>
              <w:t xml:space="preserve">b) </w:t>
            </w:r>
            <w:r w:rsidRPr="00DB753A">
              <w:rPr>
                <w:rFonts w:asciiTheme="minorHAnsi" w:hAnsiTheme="minorHAnsi" w:cs="Arial"/>
                <w:sz w:val="17"/>
                <w:szCs w:val="17"/>
              </w:rPr>
              <w:t xml:space="preserve">az </w:t>
            </w:r>
            <w:proofErr w:type="gramStart"/>
            <w:r w:rsidRPr="00DB753A">
              <w:rPr>
                <w:rFonts w:asciiTheme="minorHAnsi" w:hAnsiTheme="minorHAnsi" w:cs="Arial"/>
                <w:sz w:val="17"/>
                <w:szCs w:val="17"/>
              </w:rPr>
              <w:t>ezen</w:t>
            </w:r>
            <w:proofErr w:type="gramEnd"/>
            <w:r w:rsidRPr="00DB753A">
              <w:rPr>
                <w:rFonts w:asciiTheme="minorHAnsi" w:hAnsiTheme="minorHAnsi" w:cs="Arial"/>
                <w:sz w:val="17"/>
                <w:szCs w:val="17"/>
              </w:rPr>
              <w:t xml:space="preserve"> részek tekintetében igénybe venni kívánt és az ajánlat benyújtásakor már ismert alvállalkozókat.</w:t>
            </w:r>
          </w:p>
          <w:p w:rsidR="00671D26" w:rsidRPr="00DB753A" w:rsidRDefault="00671D26" w:rsidP="00E33C29">
            <w:pPr>
              <w:ind w:firstLine="284"/>
              <w:jc w:val="both"/>
              <w:rPr>
                <w:rFonts w:asciiTheme="minorHAnsi" w:hAnsiTheme="minorHAnsi"/>
                <w:sz w:val="17"/>
                <w:szCs w:val="17"/>
              </w:rPr>
            </w:pPr>
            <w:r w:rsidRPr="00DB753A">
              <w:rPr>
                <w:rFonts w:asciiTheme="minorHAnsi" w:hAnsiTheme="minorHAnsi" w:cs="Arial"/>
                <w:sz w:val="17"/>
                <w:szCs w:val="17"/>
              </w:rPr>
              <w:t xml:space="preserve">Az ajánlatban az ajánlattevőnek arról is nyilatkozni kell, hogyha nem vesz igénybe alvállalkozót. </w:t>
            </w:r>
          </w:p>
        </w:tc>
        <w:tc>
          <w:tcPr>
            <w:tcW w:w="1984" w:type="dxa"/>
          </w:tcPr>
          <w:p w:rsidR="00671D26" w:rsidRPr="00DB753A" w:rsidRDefault="003E553B" w:rsidP="002231A7">
            <w:pPr>
              <w:rPr>
                <w:rFonts w:asciiTheme="minorHAnsi" w:hAnsiTheme="minorHAnsi"/>
                <w:sz w:val="17"/>
                <w:szCs w:val="17"/>
              </w:rPr>
            </w:pPr>
            <w:r>
              <w:rPr>
                <w:rFonts w:asciiTheme="minorHAnsi" w:hAnsiTheme="minorHAnsi"/>
                <w:sz w:val="17"/>
                <w:szCs w:val="17"/>
              </w:rPr>
              <w:t>6</w:t>
            </w:r>
            <w:r w:rsidR="00671D26" w:rsidRPr="00DB753A">
              <w:rPr>
                <w:rFonts w:asciiTheme="minorHAnsi" w:hAnsiTheme="minorHAnsi"/>
                <w:sz w:val="17"/>
                <w:szCs w:val="17"/>
              </w:rPr>
              <w:t>. sz. minta</w:t>
            </w:r>
          </w:p>
          <w:p w:rsidR="00671D26" w:rsidRDefault="00671D26" w:rsidP="00E33C29">
            <w:pPr>
              <w:jc w:val="both"/>
              <w:rPr>
                <w:rFonts w:asciiTheme="minorHAnsi" w:hAnsiTheme="minorHAnsi"/>
                <w:sz w:val="17"/>
                <w:szCs w:val="17"/>
              </w:rPr>
            </w:pPr>
          </w:p>
          <w:p w:rsidR="00671D26" w:rsidRPr="00DB753A" w:rsidRDefault="00671D26" w:rsidP="00E33C29">
            <w:pPr>
              <w:jc w:val="both"/>
              <w:rPr>
                <w:rFonts w:asciiTheme="minorHAnsi" w:hAnsiTheme="minorHAnsi"/>
                <w:sz w:val="17"/>
                <w:szCs w:val="17"/>
              </w:rPr>
            </w:pPr>
            <w:r w:rsidRPr="00DB753A">
              <w:rPr>
                <w:rFonts w:asciiTheme="minorHAnsi" w:hAnsiTheme="minorHAnsi"/>
                <w:sz w:val="17"/>
                <w:szCs w:val="17"/>
              </w:rPr>
              <w:t>Közös ajánlattétel esetén a közös ajánlattevők mindegyikének nyilatkoznia kell.</w:t>
            </w:r>
          </w:p>
        </w:tc>
      </w:tr>
      <w:tr w:rsidR="00671D26" w:rsidRPr="00DB753A" w:rsidTr="00671D26">
        <w:tc>
          <w:tcPr>
            <w:tcW w:w="8506" w:type="dxa"/>
            <w:gridSpan w:val="3"/>
          </w:tcPr>
          <w:p w:rsidR="00671D26" w:rsidRPr="00B57BE9" w:rsidRDefault="00B57BE9" w:rsidP="002231A7">
            <w:pPr>
              <w:jc w:val="both"/>
              <w:rPr>
                <w:rFonts w:asciiTheme="minorHAnsi" w:hAnsiTheme="minorHAnsi"/>
                <w:sz w:val="17"/>
                <w:szCs w:val="17"/>
              </w:rPr>
            </w:pPr>
            <w:r w:rsidRPr="00B57BE9">
              <w:rPr>
                <w:rFonts w:asciiTheme="minorHAnsi" w:hAnsiTheme="minorHAnsi" w:cs="Arial"/>
                <w:sz w:val="17"/>
                <w:szCs w:val="17"/>
              </w:rPr>
              <w:t xml:space="preserve">Közös ajánlattétel esetén az ajánlatban be kell nyújtani </w:t>
            </w:r>
            <w:r w:rsidRPr="00B57BE9">
              <w:rPr>
                <w:rFonts w:asciiTheme="minorHAnsi" w:eastAsia="Calibri" w:hAnsiTheme="minorHAnsi" w:cs="Arial"/>
                <w:sz w:val="17"/>
                <w:szCs w:val="17"/>
              </w:rPr>
              <w:t xml:space="preserve">a közös egyetemleges felelősségvállalásról szóló megállapodást, amely tartalmazza az ajánlattevők között a közbeszerzési eljárással kapcsolatos hatáskörök bemutatását, kijelöli </w:t>
            </w:r>
            <w:r w:rsidRPr="00B57BE9">
              <w:rPr>
                <w:rFonts w:asciiTheme="minorHAnsi" w:hAnsiTheme="minorHAnsi" w:cs="Arial"/>
                <w:sz w:val="17"/>
                <w:szCs w:val="17"/>
              </w:rPr>
              <w:t xml:space="preserve">a Kbt. 35. § (2) bekezdése szerinti </w:t>
            </w:r>
            <w:r w:rsidRPr="00B57BE9">
              <w:rPr>
                <w:rFonts w:asciiTheme="minorHAnsi" w:eastAsia="Calibri" w:hAnsiTheme="minorHAnsi" w:cs="Arial"/>
                <w:sz w:val="17"/>
                <w:szCs w:val="17"/>
              </w:rPr>
              <w:t>azon ajánlattevőt, aki a közös ajánlattevőket az eljárás során kizárólagosan képviseli, valamint a közös ajánlattevők nevében hatályos jognyilatkozatot tehet, továbbá tartalmazza a közös ajánlattevők nyertessége esetén</w:t>
            </w:r>
            <w:r w:rsidRPr="00B57BE9">
              <w:rPr>
                <w:rFonts w:asciiTheme="minorHAnsi" w:hAnsiTheme="minorHAnsi" w:cs="Arial"/>
                <w:sz w:val="17"/>
                <w:szCs w:val="17"/>
              </w:rPr>
              <w:t xml:space="preserve"> a szerződés teljesítésének és a szerződéses ellenérték kifizetésének közös ajánlattevők közötti megosztását. A </w:t>
            </w:r>
            <w:r w:rsidRPr="00B57BE9">
              <w:rPr>
                <w:rFonts w:asciiTheme="minorHAnsi" w:eastAsia="Calibri" w:hAnsiTheme="minorHAnsi" w:cs="Arial"/>
                <w:sz w:val="17"/>
                <w:szCs w:val="17"/>
              </w:rPr>
              <w:t xml:space="preserve">közös egyetemleges felelősségvállalásról szóló megállapodásnak </w:t>
            </w:r>
            <w:r w:rsidRPr="00B57BE9">
              <w:rPr>
                <w:rFonts w:asciiTheme="minorHAnsi" w:hAnsiTheme="minorHAnsi" w:cs="Arial"/>
                <w:sz w:val="17"/>
                <w:szCs w:val="17"/>
              </w:rPr>
              <w:t xml:space="preserve">az ajánlat benyújtásának napján érvényesnek és hatályosnak kell lennie, és hatálya, teljesítése, alkalmazhatósága vagy végrehajthatósága nem függhet felfüggesztő (hatályba léptető), illetve bontó feltételtől és harmadik személy illetve hatóság jóváhagyásától. Benyújtandó továbbá </w:t>
            </w:r>
            <w:r w:rsidRPr="00B57BE9">
              <w:rPr>
                <w:rFonts w:asciiTheme="minorHAnsi" w:eastAsia="Calibri" w:hAnsiTheme="minorHAnsi" w:cs="Arial"/>
                <w:sz w:val="17"/>
                <w:szCs w:val="17"/>
              </w:rPr>
              <w:t xml:space="preserve">a közös egyetemleges felelősségvállalásról szóló megállapodás </w:t>
            </w:r>
            <w:r w:rsidRPr="00B57BE9">
              <w:rPr>
                <w:rFonts w:asciiTheme="minorHAnsi" w:hAnsiTheme="minorHAnsi" w:cs="Arial"/>
                <w:sz w:val="17"/>
                <w:szCs w:val="17"/>
              </w:rPr>
              <w:t>aláíróinak a 2006. évi V. törvény 9. § (1) bekezdése szerinti aláírási címpéldánya vagy aláírás-mintája is.</w:t>
            </w:r>
          </w:p>
        </w:tc>
        <w:tc>
          <w:tcPr>
            <w:tcW w:w="1984" w:type="dxa"/>
          </w:tcPr>
          <w:p w:rsidR="00671D26" w:rsidRPr="00DB753A" w:rsidRDefault="00671D26" w:rsidP="002231A7">
            <w:pPr>
              <w:jc w:val="both"/>
              <w:rPr>
                <w:rFonts w:asciiTheme="minorHAnsi" w:hAnsiTheme="minorHAnsi"/>
                <w:sz w:val="17"/>
                <w:szCs w:val="17"/>
              </w:rPr>
            </w:pPr>
            <w:r w:rsidRPr="00DB753A">
              <w:rPr>
                <w:rFonts w:asciiTheme="minorHAnsi" w:hAnsiTheme="minorHAnsi"/>
                <w:sz w:val="17"/>
                <w:szCs w:val="17"/>
              </w:rPr>
              <w:t xml:space="preserve">Közös ajánlattevők között a közös ajánlattételre létrejött, cégszerűen aláírt együttműködési megállapodást/szerződés </w:t>
            </w:r>
            <w:r w:rsidRPr="00DB753A">
              <w:rPr>
                <w:rFonts w:asciiTheme="minorHAnsi" w:hAnsiTheme="minorHAnsi"/>
                <w:b/>
                <w:sz w:val="17"/>
                <w:szCs w:val="17"/>
              </w:rPr>
              <w:t>csatolandó.</w:t>
            </w:r>
          </w:p>
        </w:tc>
      </w:tr>
      <w:tr w:rsidR="00671D26" w:rsidRPr="00DB753A" w:rsidTr="00671D26">
        <w:tc>
          <w:tcPr>
            <w:tcW w:w="8506" w:type="dxa"/>
            <w:gridSpan w:val="3"/>
          </w:tcPr>
          <w:p w:rsidR="00671D26" w:rsidRPr="00DB753A" w:rsidRDefault="00671D26" w:rsidP="00B1498F">
            <w:pPr>
              <w:jc w:val="both"/>
              <w:rPr>
                <w:rFonts w:asciiTheme="minorHAnsi" w:hAnsiTheme="minorHAnsi"/>
                <w:sz w:val="17"/>
                <w:szCs w:val="17"/>
              </w:rPr>
            </w:pPr>
            <w:r w:rsidRPr="00DB753A">
              <w:rPr>
                <w:rFonts w:asciiTheme="minorHAnsi" w:hAnsiTheme="minorHAnsi" w:cs="KHSans"/>
                <w:sz w:val="17"/>
                <w:szCs w:val="17"/>
              </w:rPr>
              <w:t>Az ajánlatban benyújtott, nem magyar forintban megadott összegek tekintetében az átszámítást tartalmazó irat - ajánlattételi felhívás</w:t>
            </w:r>
            <w:r w:rsidRPr="00DB753A">
              <w:rPr>
                <w:rFonts w:asciiTheme="minorHAnsi" w:hAnsiTheme="minorHAnsi"/>
                <w:sz w:val="17"/>
                <w:szCs w:val="17"/>
              </w:rPr>
              <w:t xml:space="preserve"> w.11</w:t>
            </w:r>
            <w:r w:rsidRPr="00DB753A">
              <w:rPr>
                <w:rFonts w:asciiTheme="minorHAnsi" w:hAnsiTheme="minorHAnsi" w:cs="KHSans"/>
                <w:sz w:val="17"/>
                <w:szCs w:val="17"/>
              </w:rPr>
              <w:t>) pont</w:t>
            </w:r>
          </w:p>
        </w:tc>
        <w:tc>
          <w:tcPr>
            <w:tcW w:w="1984" w:type="dxa"/>
          </w:tcPr>
          <w:p w:rsidR="00671D26" w:rsidRPr="00DB753A" w:rsidRDefault="00671D26" w:rsidP="00B1498F">
            <w:pPr>
              <w:jc w:val="both"/>
              <w:rPr>
                <w:rFonts w:asciiTheme="minorHAnsi" w:hAnsiTheme="minorHAnsi"/>
                <w:sz w:val="17"/>
                <w:szCs w:val="17"/>
              </w:rPr>
            </w:pPr>
            <w:r w:rsidRPr="00DB753A">
              <w:rPr>
                <w:rFonts w:asciiTheme="minorHAnsi" w:hAnsiTheme="minorHAnsi" w:cs="KHSans"/>
                <w:sz w:val="17"/>
                <w:szCs w:val="17"/>
              </w:rPr>
              <w:t xml:space="preserve">Az ajánlatban benyújtott, nem magyar forintban megadott összegek tekintetében az átszámítást tartalmazó irat </w:t>
            </w:r>
            <w:r w:rsidRPr="00DB753A">
              <w:rPr>
                <w:rFonts w:asciiTheme="minorHAnsi" w:hAnsiTheme="minorHAnsi" w:cs="KHSans"/>
                <w:b/>
                <w:sz w:val="17"/>
                <w:szCs w:val="17"/>
              </w:rPr>
              <w:t>csatolandó</w:t>
            </w:r>
            <w:r w:rsidRPr="00DB753A">
              <w:rPr>
                <w:rFonts w:asciiTheme="minorHAnsi" w:hAnsiTheme="minorHAnsi" w:cs="KHSans"/>
                <w:sz w:val="17"/>
                <w:szCs w:val="17"/>
              </w:rPr>
              <w:t>.</w:t>
            </w:r>
          </w:p>
        </w:tc>
      </w:tr>
      <w:tr w:rsidR="00671D26" w:rsidRPr="00DB753A" w:rsidTr="00671D26">
        <w:tc>
          <w:tcPr>
            <w:tcW w:w="8506" w:type="dxa"/>
            <w:gridSpan w:val="3"/>
          </w:tcPr>
          <w:p w:rsidR="00671D26" w:rsidRPr="00B57BE9" w:rsidRDefault="00B57BE9" w:rsidP="00B57BE9">
            <w:pPr>
              <w:ind w:left="33"/>
              <w:jc w:val="both"/>
              <w:rPr>
                <w:rFonts w:asciiTheme="minorHAnsi" w:hAnsiTheme="minorHAnsi"/>
                <w:sz w:val="17"/>
                <w:szCs w:val="17"/>
              </w:rPr>
            </w:pPr>
            <w:r w:rsidRPr="00B57BE9">
              <w:rPr>
                <w:rFonts w:asciiTheme="minorHAnsi" w:hAnsiTheme="minorHAnsi" w:cs="Arial"/>
                <w:sz w:val="17"/>
                <w:szCs w:val="17"/>
              </w:rPr>
              <w:t>Az ajánlathoz csatolni kell az ajánlattevő cég–</w:t>
            </w:r>
            <w:r w:rsidRPr="00B57BE9">
              <w:rPr>
                <w:rFonts w:asciiTheme="minorHAnsi" w:eastAsia="Calibri" w:hAnsiTheme="minorHAnsi" w:cs="Arial"/>
                <w:sz w:val="17"/>
                <w:szCs w:val="17"/>
              </w:rPr>
              <w:t xml:space="preserve"> közös ajánlattétel esetén valamennyi ajánlattevő cég –</w:t>
            </w:r>
            <w:r w:rsidRPr="00B57BE9">
              <w:rPr>
                <w:rFonts w:asciiTheme="minorHAnsi" w:hAnsiTheme="minorHAnsi" w:cs="Arial"/>
                <w:sz w:val="17"/>
                <w:szCs w:val="17"/>
              </w:rPr>
              <w:t xml:space="preserve">, továbbá azon személyek 2006. évi V. törvény 9. § (1) bekezdése szerinti aláírási címpéldányát, v. aláírás-mintáját, </w:t>
            </w:r>
            <w:r w:rsidRPr="00B57BE9">
              <w:rPr>
                <w:rFonts w:asciiTheme="minorHAnsi" w:eastAsia="Calibri" w:hAnsiTheme="minorHAnsi" w:cs="Arial"/>
                <w:sz w:val="17"/>
                <w:szCs w:val="17"/>
              </w:rPr>
              <w:t xml:space="preserve">akik az ajánlatban valamely gazdasági szereplő részéről kötelezettségvállaló nyilatkozatot tesznek, vagy mint cégjegyzésre jogosult </w:t>
            </w:r>
            <w:proofErr w:type="gramStart"/>
            <w:r w:rsidRPr="00B57BE9">
              <w:rPr>
                <w:rFonts w:asciiTheme="minorHAnsi" w:eastAsia="Calibri" w:hAnsiTheme="minorHAnsi" w:cs="Arial"/>
                <w:sz w:val="17"/>
                <w:szCs w:val="17"/>
              </w:rPr>
              <w:t>képviselő(</w:t>
            </w:r>
            <w:proofErr w:type="gramEnd"/>
            <w:r w:rsidRPr="00B57BE9">
              <w:rPr>
                <w:rFonts w:asciiTheme="minorHAnsi" w:eastAsia="Calibri" w:hAnsiTheme="minorHAnsi" w:cs="Arial"/>
                <w:sz w:val="17"/>
                <w:szCs w:val="17"/>
              </w:rPr>
              <w:t>k) meghatalmazást ad(</w:t>
            </w:r>
            <w:proofErr w:type="spellStart"/>
            <w:r w:rsidRPr="00B57BE9">
              <w:rPr>
                <w:rFonts w:asciiTheme="minorHAnsi" w:eastAsia="Calibri" w:hAnsiTheme="minorHAnsi" w:cs="Arial"/>
                <w:sz w:val="17"/>
                <w:szCs w:val="17"/>
              </w:rPr>
              <w:t>nak</w:t>
            </w:r>
            <w:proofErr w:type="spellEnd"/>
            <w:r w:rsidRPr="00B57BE9">
              <w:rPr>
                <w:rFonts w:asciiTheme="minorHAnsi" w:eastAsia="Calibri" w:hAnsiTheme="minorHAnsi" w:cs="Arial"/>
                <w:sz w:val="17"/>
                <w:szCs w:val="17"/>
              </w:rPr>
              <w:t>) olyan személy(ek)</w:t>
            </w:r>
            <w:proofErr w:type="spellStart"/>
            <w:r w:rsidRPr="00B57BE9">
              <w:rPr>
                <w:rFonts w:asciiTheme="minorHAnsi" w:eastAsia="Calibri" w:hAnsiTheme="minorHAnsi" w:cs="Arial"/>
                <w:sz w:val="17"/>
                <w:szCs w:val="17"/>
              </w:rPr>
              <w:t>nek</w:t>
            </w:r>
            <w:proofErr w:type="spellEnd"/>
            <w:r w:rsidRPr="00B57BE9">
              <w:rPr>
                <w:rFonts w:asciiTheme="minorHAnsi" w:eastAsia="Calibri" w:hAnsiTheme="minorHAnsi" w:cs="Arial"/>
                <w:sz w:val="17"/>
                <w:szCs w:val="17"/>
              </w:rPr>
              <w:t xml:space="preserve">, akik az ajánlatban meghatalmazottként írnak alá. </w:t>
            </w:r>
            <w:r w:rsidRPr="00B57BE9">
              <w:rPr>
                <w:rFonts w:asciiTheme="minorHAnsi" w:hAnsiTheme="minorHAnsi" w:cs="Arial"/>
                <w:sz w:val="17"/>
                <w:szCs w:val="17"/>
              </w:rPr>
              <w:t xml:space="preserve">Amennyiben az előzőekben felsorolt </w:t>
            </w:r>
            <w:proofErr w:type="gramStart"/>
            <w:r w:rsidRPr="00B57BE9">
              <w:rPr>
                <w:rFonts w:asciiTheme="minorHAnsi" w:hAnsiTheme="minorHAnsi" w:cs="Arial"/>
                <w:sz w:val="17"/>
                <w:szCs w:val="17"/>
              </w:rPr>
              <w:t>személy(</w:t>
            </w:r>
            <w:proofErr w:type="gramEnd"/>
            <w:r w:rsidRPr="00B57BE9">
              <w:rPr>
                <w:rFonts w:asciiTheme="minorHAnsi" w:hAnsiTheme="minorHAnsi" w:cs="Arial"/>
                <w:sz w:val="17"/>
                <w:szCs w:val="17"/>
              </w:rPr>
              <w:t xml:space="preserve">ek) a közbeszerzési eljárással kapcsolatos jognyilatkozatok megtételére más személy(eke)t képviseleti joggal ruháznak fel, a vonatkozó teljes bizonyító erejű magánokirati formában elkészített meghatalmazást is csatolni szükséges. </w:t>
            </w:r>
            <w:r w:rsidR="00671D26" w:rsidRPr="00B57BE9">
              <w:rPr>
                <w:rFonts w:asciiTheme="minorHAnsi" w:hAnsiTheme="minorHAnsi" w:cs="KHSans"/>
                <w:sz w:val="17"/>
                <w:szCs w:val="17"/>
              </w:rPr>
              <w:t xml:space="preserve"> - ajánlattételi felhívás</w:t>
            </w:r>
            <w:r w:rsidR="00671D26" w:rsidRPr="00B57BE9">
              <w:rPr>
                <w:rFonts w:asciiTheme="minorHAnsi" w:hAnsiTheme="minorHAnsi"/>
                <w:sz w:val="17"/>
                <w:szCs w:val="17"/>
              </w:rPr>
              <w:t xml:space="preserve"> w.12</w:t>
            </w:r>
            <w:r w:rsidR="00671D26" w:rsidRPr="00B57BE9">
              <w:rPr>
                <w:rFonts w:asciiTheme="minorHAnsi" w:hAnsiTheme="minorHAnsi" w:cs="KHSans"/>
                <w:sz w:val="17"/>
                <w:szCs w:val="17"/>
              </w:rPr>
              <w:t>) pont</w:t>
            </w:r>
          </w:p>
        </w:tc>
        <w:tc>
          <w:tcPr>
            <w:tcW w:w="1984" w:type="dxa"/>
          </w:tcPr>
          <w:p w:rsidR="00671D26" w:rsidRPr="00DB753A" w:rsidRDefault="00671D26" w:rsidP="00B57BE9">
            <w:pPr>
              <w:jc w:val="both"/>
              <w:rPr>
                <w:rFonts w:asciiTheme="minorHAnsi" w:hAnsiTheme="minorHAnsi"/>
                <w:sz w:val="17"/>
                <w:szCs w:val="17"/>
              </w:rPr>
            </w:pPr>
            <w:r w:rsidRPr="00DB753A">
              <w:rPr>
                <w:rFonts w:asciiTheme="minorHAnsi" w:hAnsiTheme="minorHAnsi" w:cs="KHSans"/>
                <w:sz w:val="17"/>
                <w:szCs w:val="17"/>
              </w:rPr>
              <w:t>Ajánlattételi felhívás</w:t>
            </w:r>
            <w:r w:rsidRPr="00DB753A">
              <w:rPr>
                <w:rFonts w:asciiTheme="minorHAnsi" w:hAnsiTheme="minorHAnsi"/>
                <w:sz w:val="17"/>
                <w:szCs w:val="17"/>
              </w:rPr>
              <w:t xml:space="preserve"> w.12</w:t>
            </w:r>
            <w:r w:rsidRPr="00DB753A">
              <w:rPr>
                <w:rFonts w:asciiTheme="minorHAnsi" w:hAnsiTheme="minorHAnsi" w:cs="KHSans"/>
                <w:sz w:val="17"/>
                <w:szCs w:val="17"/>
              </w:rPr>
              <w:t xml:space="preserve">) </w:t>
            </w:r>
            <w:r w:rsidRPr="00DB753A">
              <w:rPr>
                <w:rFonts w:asciiTheme="minorHAnsi" w:hAnsiTheme="minorHAnsi"/>
                <w:sz w:val="17"/>
                <w:szCs w:val="17"/>
              </w:rPr>
              <w:t xml:space="preserve">pontja szerinti </w:t>
            </w:r>
            <w:r w:rsidR="00B57BE9">
              <w:rPr>
                <w:rFonts w:asciiTheme="minorHAnsi" w:hAnsiTheme="minorHAnsi"/>
                <w:sz w:val="17"/>
                <w:szCs w:val="17"/>
              </w:rPr>
              <w:t>dokumentumok</w:t>
            </w:r>
            <w:r w:rsidRPr="00DB753A">
              <w:rPr>
                <w:rFonts w:asciiTheme="minorHAnsi" w:hAnsiTheme="minorHAnsi"/>
                <w:b/>
                <w:sz w:val="17"/>
                <w:szCs w:val="17"/>
              </w:rPr>
              <w:t xml:space="preserve"> csatolandók</w:t>
            </w:r>
            <w:r w:rsidRPr="00DB753A">
              <w:rPr>
                <w:rFonts w:asciiTheme="minorHAnsi" w:hAnsiTheme="minorHAnsi"/>
                <w:sz w:val="17"/>
                <w:szCs w:val="17"/>
              </w:rPr>
              <w:t>.</w:t>
            </w:r>
          </w:p>
        </w:tc>
      </w:tr>
      <w:tr w:rsidR="00671D26" w:rsidRPr="00DB753A" w:rsidTr="00524619">
        <w:tc>
          <w:tcPr>
            <w:tcW w:w="8506" w:type="dxa"/>
            <w:gridSpan w:val="3"/>
            <w:shd w:val="clear" w:color="auto" w:fill="auto"/>
          </w:tcPr>
          <w:p w:rsidR="00671D26" w:rsidRPr="00524619" w:rsidRDefault="00B57BE9" w:rsidP="00456908">
            <w:pPr>
              <w:jc w:val="both"/>
              <w:rPr>
                <w:rFonts w:asciiTheme="minorHAnsi" w:hAnsiTheme="minorHAnsi"/>
                <w:sz w:val="17"/>
                <w:szCs w:val="17"/>
              </w:rPr>
            </w:pPr>
            <w:proofErr w:type="gramStart"/>
            <w:r w:rsidRPr="00524619">
              <w:rPr>
                <w:rFonts w:asciiTheme="minorHAnsi" w:hAnsiTheme="minorHAnsi" w:cs="Arial"/>
                <w:sz w:val="17"/>
                <w:szCs w:val="17"/>
              </w:rPr>
              <w:t xml:space="preserve">Az ajánlatban kötelezettséget vállaló </w:t>
            </w:r>
            <w:r w:rsidRPr="00524619">
              <w:rPr>
                <w:rFonts w:asciiTheme="minorHAnsi" w:eastAsia="Calibri" w:hAnsiTheme="minorHAnsi" w:cs="Arial"/>
                <w:sz w:val="17"/>
                <w:szCs w:val="17"/>
              </w:rPr>
              <w:t>magyarországi letelepedésű cégek esetében a kötelezettségvállaló aláírásának ellenőrzése céljából ajánlatkérő cégkivonat benyújtását nem kéri, azt ajánlatkérő vizsgálja elektronikus, hatósági, ingyenes nyilvántartásból (</w:t>
            </w:r>
            <w:hyperlink r:id="rId7" w:history="1">
              <w:r w:rsidRPr="00524619">
                <w:rPr>
                  <w:rStyle w:val="Hiperhivatkozs"/>
                  <w:rFonts w:asciiTheme="minorHAnsi" w:eastAsia="Calibri" w:hAnsiTheme="minorHAnsi" w:cs="Arial"/>
                  <w:sz w:val="17"/>
                  <w:szCs w:val="17"/>
                </w:rPr>
                <w:t>http://www.e-cegjegyzek.hu/</w:t>
              </w:r>
            </w:hyperlink>
            <w:r w:rsidRPr="00524619">
              <w:rPr>
                <w:rFonts w:asciiTheme="minorHAnsi" w:eastAsia="Calibri" w:hAnsiTheme="minorHAnsi" w:cs="Arial"/>
                <w:sz w:val="17"/>
                <w:szCs w:val="17"/>
              </w:rPr>
              <w:t>), a</w:t>
            </w:r>
            <w:r w:rsidRPr="00524619">
              <w:rPr>
                <w:rFonts w:asciiTheme="minorHAnsi" w:hAnsiTheme="minorHAnsi" w:cs="Arial"/>
                <w:sz w:val="17"/>
                <w:szCs w:val="17"/>
              </w:rPr>
              <w:t xml:space="preserve">z ajánlatban viszont be kell nyújtani </w:t>
            </w:r>
            <w:r w:rsidRPr="00524619">
              <w:rPr>
                <w:rFonts w:asciiTheme="minorHAnsi" w:eastAsia="Calibri" w:hAnsiTheme="minorHAnsi" w:cs="Arial"/>
                <w:sz w:val="17"/>
                <w:szCs w:val="17"/>
              </w:rPr>
              <w:t>a folyamatban lévő változásbejegyzési  eljárással kapcsolatos dokumentumokat: a cégbírósághoz benyújtott változásbejegyzési kérelmet és az annak érkezéséről a cégbíróság által megküldött igazolást; amennyiben változásbejegyzési eljárás</w:t>
            </w:r>
            <w:proofErr w:type="gramEnd"/>
            <w:r w:rsidRPr="00524619">
              <w:rPr>
                <w:rFonts w:asciiTheme="minorHAnsi" w:eastAsia="Calibri" w:hAnsiTheme="minorHAnsi" w:cs="Arial"/>
                <w:sz w:val="17"/>
                <w:szCs w:val="17"/>
              </w:rPr>
              <w:t xml:space="preserve"> nincs folyamatban, akkor az arról szóló nyilatkozatot. Külföldi letelepedésű ajánlattevők esetében amennyiben az ajánlattevő letelepedése szerinti ország joga nem ismeri a cégkivonat fogalmát, úgy ajánlatkérő azzal egyenértékű teljesítésnek fogadja el az adott ország joga szerint egyenértékű dokumentumot, mely alkalmas a cégkivonat funkciójának betöltésére.</w:t>
            </w:r>
          </w:p>
        </w:tc>
        <w:tc>
          <w:tcPr>
            <w:tcW w:w="1984" w:type="dxa"/>
            <w:shd w:val="clear" w:color="auto" w:fill="auto"/>
          </w:tcPr>
          <w:p w:rsidR="00EB03A4" w:rsidRPr="00524619" w:rsidRDefault="00671D26" w:rsidP="00EB03A4">
            <w:pPr>
              <w:jc w:val="both"/>
              <w:rPr>
                <w:rFonts w:asciiTheme="minorHAnsi" w:eastAsia="Calibri" w:hAnsiTheme="minorHAnsi" w:cs="Arial"/>
                <w:sz w:val="17"/>
                <w:szCs w:val="17"/>
              </w:rPr>
            </w:pPr>
            <w:r w:rsidRPr="00524619">
              <w:rPr>
                <w:rFonts w:asciiTheme="minorHAnsi" w:hAnsiTheme="minorHAnsi"/>
                <w:sz w:val="17"/>
                <w:szCs w:val="17"/>
              </w:rPr>
              <w:t>Ajánlattételi felhívás w.13) pontja szerinti esetben az ott előírt cégkivonat, változásbejegyzési kérelem, igazolás</w:t>
            </w:r>
            <w:r w:rsidR="00B57BE9" w:rsidRPr="00524619">
              <w:rPr>
                <w:rFonts w:asciiTheme="minorHAnsi" w:hAnsiTheme="minorHAnsi"/>
                <w:sz w:val="17"/>
                <w:szCs w:val="17"/>
              </w:rPr>
              <w:t xml:space="preserve">, </w:t>
            </w:r>
            <w:r w:rsidRPr="00524619">
              <w:rPr>
                <w:rFonts w:asciiTheme="minorHAnsi" w:hAnsiTheme="minorHAnsi"/>
                <w:b/>
                <w:sz w:val="17"/>
                <w:szCs w:val="17"/>
              </w:rPr>
              <w:t>csatolandó</w:t>
            </w:r>
            <w:r w:rsidRPr="00524619">
              <w:rPr>
                <w:rFonts w:asciiTheme="minorHAnsi" w:hAnsiTheme="minorHAnsi"/>
                <w:sz w:val="17"/>
                <w:szCs w:val="17"/>
              </w:rPr>
              <w:t>.</w:t>
            </w:r>
            <w:r w:rsidR="00EB03A4" w:rsidRPr="00524619">
              <w:rPr>
                <w:rFonts w:asciiTheme="minorHAnsi" w:eastAsia="Calibri" w:hAnsiTheme="minorHAnsi" w:cs="Arial"/>
                <w:sz w:val="17"/>
                <w:szCs w:val="17"/>
              </w:rPr>
              <w:t xml:space="preserve"> </w:t>
            </w:r>
          </w:p>
          <w:p w:rsidR="00B57BE9" w:rsidRPr="00524619" w:rsidRDefault="00EB03A4" w:rsidP="00EB03A4">
            <w:pPr>
              <w:jc w:val="both"/>
              <w:rPr>
                <w:rFonts w:asciiTheme="minorHAnsi" w:hAnsiTheme="minorHAnsi"/>
                <w:sz w:val="17"/>
                <w:szCs w:val="17"/>
              </w:rPr>
            </w:pPr>
            <w:r w:rsidRPr="00524619">
              <w:rPr>
                <w:rFonts w:asciiTheme="minorHAnsi" w:eastAsia="Calibri" w:hAnsiTheme="minorHAnsi" w:cs="Arial"/>
                <w:sz w:val="17"/>
                <w:szCs w:val="17"/>
              </w:rPr>
              <w:t xml:space="preserve">Amennyiben változásbejegyzési eljárás nincs folyamatban, akkor az arról szóló </w:t>
            </w:r>
            <w:r w:rsidR="003E553B">
              <w:rPr>
                <w:rFonts w:asciiTheme="minorHAnsi" w:eastAsia="Calibri" w:hAnsiTheme="minorHAnsi" w:cs="Arial"/>
                <w:b/>
                <w:sz w:val="17"/>
                <w:szCs w:val="17"/>
              </w:rPr>
              <w:t>nyilatkozat csatolandó, minta: 7</w:t>
            </w:r>
            <w:proofErr w:type="gramStart"/>
            <w:r w:rsidRPr="00524619">
              <w:rPr>
                <w:rFonts w:asciiTheme="minorHAnsi" w:eastAsia="Calibri" w:hAnsiTheme="minorHAnsi" w:cs="Arial"/>
                <w:b/>
                <w:sz w:val="17"/>
                <w:szCs w:val="17"/>
              </w:rPr>
              <w:t>.sz.</w:t>
            </w:r>
            <w:proofErr w:type="gramEnd"/>
            <w:r w:rsidRPr="00524619">
              <w:rPr>
                <w:rFonts w:asciiTheme="minorHAnsi" w:eastAsia="Calibri" w:hAnsiTheme="minorHAnsi" w:cs="Arial"/>
                <w:b/>
                <w:sz w:val="17"/>
                <w:szCs w:val="17"/>
              </w:rPr>
              <w:t xml:space="preserve"> minta.</w:t>
            </w:r>
          </w:p>
        </w:tc>
      </w:tr>
      <w:tr w:rsidR="00671D26" w:rsidRPr="009D402C" w:rsidTr="00524619">
        <w:tc>
          <w:tcPr>
            <w:tcW w:w="8506" w:type="dxa"/>
            <w:gridSpan w:val="3"/>
            <w:shd w:val="clear" w:color="auto" w:fill="auto"/>
          </w:tcPr>
          <w:p w:rsidR="00B57BE9" w:rsidRPr="00524619" w:rsidRDefault="00671D26" w:rsidP="00B57BE9">
            <w:pPr>
              <w:jc w:val="both"/>
              <w:rPr>
                <w:rFonts w:asciiTheme="minorHAnsi" w:eastAsia="Calibri" w:hAnsiTheme="minorHAnsi" w:cs="Garamond"/>
                <w:sz w:val="17"/>
                <w:szCs w:val="17"/>
              </w:rPr>
            </w:pPr>
            <w:r w:rsidRPr="00524619">
              <w:rPr>
                <w:rFonts w:asciiTheme="minorHAnsi" w:hAnsiTheme="minorHAnsi"/>
                <w:sz w:val="17"/>
                <w:szCs w:val="17"/>
              </w:rPr>
              <w:t xml:space="preserve">Egyenértékű megajánlás esetén az egyenértékűség igazolása: </w:t>
            </w:r>
            <w:r w:rsidR="00B57BE9" w:rsidRPr="00524619">
              <w:rPr>
                <w:rFonts w:asciiTheme="minorHAnsi" w:hAnsiTheme="minorHAnsi" w:cs="Arial"/>
                <w:sz w:val="17"/>
                <w:szCs w:val="17"/>
              </w:rPr>
              <w:t xml:space="preserve">Az ajánlat benyújtására és az ajánlattételre vonatkozó további előírások, valamint a közbeszerzés tárgyára vonatkozó műszaki leírás a Közbeszerzési dokumentumokban találhatók. </w:t>
            </w:r>
            <w:r w:rsidR="00B57BE9" w:rsidRPr="00524619">
              <w:rPr>
                <w:rFonts w:asciiTheme="minorHAnsi" w:eastAsia="Calibri" w:hAnsiTheme="minorHAnsi" w:cs="Garamond"/>
                <w:sz w:val="17"/>
                <w:szCs w:val="17"/>
              </w:rPr>
              <w:t xml:space="preserve">A 321/2015. (X. 30.) Korm. 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„vagy azzal egyenértékű” kifejezést is érteni kell. </w:t>
            </w:r>
          </w:p>
          <w:p w:rsidR="00671D26" w:rsidRPr="00524619" w:rsidRDefault="00B57BE9" w:rsidP="00B57BE9">
            <w:pPr>
              <w:jc w:val="both"/>
              <w:rPr>
                <w:rFonts w:asciiTheme="minorHAnsi" w:hAnsiTheme="minorHAnsi"/>
                <w:b/>
                <w:sz w:val="17"/>
                <w:szCs w:val="17"/>
              </w:rPr>
            </w:pPr>
            <w:r w:rsidRPr="00524619">
              <w:rPr>
                <w:rFonts w:asciiTheme="minorHAnsi" w:eastAsia="Calibri" w:hAnsiTheme="minorHAnsi" w:cs="Garamond"/>
                <w:sz w:val="17"/>
                <w:szCs w:val="17"/>
              </w:rPr>
              <w:t>Az egyenértékű megoldás esetén az egyenértékűség bizonyítása ajánlattevő feladata. Az egyenértékűséget ajánlattevőnek bármely megfelelő eszközzel igazolnia kell. Bármely megfelelő eszköz lehet különösen a gyártótól származó műszaki dokumentáció vagy valamely független, szakmailag elismert akkreditált tanúsító/ellenőrző szervezettől származó műszaki dokumentáció. Az adott ajánlati elemekkel kapcsolatban felmerült kétséget az igazolással az ajánlattevőnek teljes körűen el kell oszlatnia, amelyhez olyan egyértelmű és ellenőrizhető bizonyítékkal kell szolgálnia, amely az állításait alátámasztja.</w:t>
            </w:r>
          </w:p>
        </w:tc>
        <w:tc>
          <w:tcPr>
            <w:tcW w:w="1984" w:type="dxa"/>
            <w:shd w:val="clear" w:color="auto" w:fill="auto"/>
          </w:tcPr>
          <w:p w:rsidR="00671D26" w:rsidRPr="00524619" w:rsidRDefault="00671D26" w:rsidP="009D402C">
            <w:pPr>
              <w:jc w:val="both"/>
              <w:rPr>
                <w:rFonts w:asciiTheme="minorHAnsi" w:hAnsiTheme="minorHAnsi"/>
                <w:sz w:val="17"/>
                <w:szCs w:val="17"/>
              </w:rPr>
            </w:pPr>
            <w:r w:rsidRPr="00524619">
              <w:rPr>
                <w:rFonts w:asciiTheme="minorHAnsi" w:hAnsiTheme="minorHAnsi"/>
                <w:sz w:val="17"/>
                <w:szCs w:val="17"/>
              </w:rPr>
              <w:t xml:space="preserve">A 321/2015. (X. 30.) </w:t>
            </w:r>
            <w:proofErr w:type="spellStart"/>
            <w:r w:rsidRPr="00524619">
              <w:rPr>
                <w:rFonts w:asciiTheme="minorHAnsi" w:hAnsiTheme="minorHAnsi"/>
                <w:sz w:val="17"/>
                <w:szCs w:val="17"/>
              </w:rPr>
              <w:t>Korm.r</w:t>
            </w:r>
            <w:proofErr w:type="spellEnd"/>
            <w:r w:rsidRPr="00524619">
              <w:rPr>
                <w:rFonts w:asciiTheme="minorHAnsi" w:hAnsiTheme="minorHAnsi"/>
                <w:sz w:val="17"/>
                <w:szCs w:val="17"/>
              </w:rPr>
              <w:t xml:space="preserve">. 46. § (6) bejkezdése szerint, továbbá a </w:t>
            </w:r>
            <w:r w:rsidR="003E553B" w:rsidRPr="003E553B">
              <w:rPr>
                <w:rFonts w:asciiTheme="minorHAnsi" w:hAnsiTheme="minorHAnsi"/>
                <w:b/>
                <w:sz w:val="17"/>
                <w:szCs w:val="17"/>
              </w:rPr>
              <w:t>8</w:t>
            </w:r>
            <w:r w:rsidRPr="003E553B">
              <w:rPr>
                <w:rFonts w:asciiTheme="minorHAnsi" w:hAnsiTheme="minorHAnsi"/>
                <w:b/>
                <w:sz w:val="17"/>
                <w:szCs w:val="17"/>
              </w:rPr>
              <w:t>. sz. minta</w:t>
            </w:r>
          </w:p>
          <w:p w:rsidR="00D05C5C" w:rsidRPr="00524619" w:rsidRDefault="00D05C5C" w:rsidP="009D402C">
            <w:pPr>
              <w:jc w:val="both"/>
              <w:rPr>
                <w:rFonts w:asciiTheme="minorHAnsi" w:hAnsiTheme="minorHAnsi"/>
                <w:sz w:val="17"/>
                <w:szCs w:val="17"/>
              </w:rPr>
            </w:pPr>
            <w:r w:rsidRPr="00524619">
              <w:rPr>
                <w:rFonts w:asciiTheme="minorHAnsi" w:hAnsiTheme="minorHAnsi"/>
                <w:sz w:val="17"/>
                <w:szCs w:val="17"/>
              </w:rPr>
              <w:t>Közös ajánlattétel esetén a közös ajánlatevők képviselőjének kell nyilatkoznia a Kbt. 35. § (3) bekezdése szerint előírt tartalmi követelményeket betartva.</w:t>
            </w:r>
          </w:p>
        </w:tc>
      </w:tr>
      <w:tr w:rsidR="00671D26" w:rsidRPr="00DB753A" w:rsidTr="00524619">
        <w:tc>
          <w:tcPr>
            <w:tcW w:w="8506" w:type="dxa"/>
            <w:gridSpan w:val="3"/>
            <w:shd w:val="clear" w:color="auto" w:fill="auto"/>
          </w:tcPr>
          <w:p w:rsidR="00671D26" w:rsidRPr="00524619" w:rsidRDefault="00671D26" w:rsidP="002231A7">
            <w:pPr>
              <w:ind w:right="56"/>
              <w:jc w:val="both"/>
              <w:rPr>
                <w:rFonts w:asciiTheme="minorHAnsi" w:hAnsiTheme="minorHAnsi" w:cs="KHSans"/>
                <w:sz w:val="17"/>
                <w:szCs w:val="17"/>
              </w:rPr>
            </w:pPr>
            <w:r w:rsidRPr="00524619">
              <w:rPr>
                <w:rFonts w:asciiTheme="minorHAnsi" w:hAnsiTheme="minorHAnsi" w:cs="Arial"/>
                <w:sz w:val="17"/>
                <w:szCs w:val="17"/>
              </w:rPr>
              <w:t xml:space="preserve">Ajánlattevő ajánlatában nyilatkozni köteles, hogy nyertessége esetén </w:t>
            </w:r>
            <w:r w:rsidRPr="00524619">
              <w:rPr>
                <w:rFonts w:asciiTheme="minorHAnsi" w:hAnsiTheme="minorHAnsi"/>
                <w:sz w:val="17"/>
                <w:szCs w:val="17"/>
              </w:rPr>
              <w:t>a közbeszerzési dokumentumokban szereplő minta Átláthatósági formanyomtatványt kitöltve és aláírva a közbeszerzési eljárás eredményeképp megkötésre kerülő szerződés aláírásának időpontjáig Megrendelő részére átadja. Amennyiben a kitöltött és aláírt Átláthatósági formanyomtatványt a nyertes ajánlattevő Megrendelő részére a szerződés aláírásának időpontjáig nem adja át, úgy az a nyertes ajánlatevő szerződéskötéstől történő visszalépésének minősül.</w:t>
            </w:r>
          </w:p>
        </w:tc>
        <w:tc>
          <w:tcPr>
            <w:tcW w:w="1984" w:type="dxa"/>
            <w:shd w:val="clear" w:color="auto" w:fill="auto"/>
          </w:tcPr>
          <w:p w:rsidR="00671D26" w:rsidRPr="00524619" w:rsidRDefault="003E553B" w:rsidP="002231A7">
            <w:pPr>
              <w:jc w:val="both"/>
              <w:rPr>
                <w:rFonts w:asciiTheme="minorHAnsi" w:hAnsiTheme="minorHAnsi"/>
                <w:sz w:val="17"/>
                <w:szCs w:val="17"/>
              </w:rPr>
            </w:pPr>
            <w:r>
              <w:rPr>
                <w:rFonts w:asciiTheme="minorHAnsi" w:hAnsiTheme="minorHAnsi"/>
                <w:sz w:val="17"/>
                <w:szCs w:val="17"/>
              </w:rPr>
              <w:t>9</w:t>
            </w:r>
            <w:r w:rsidR="00671D26" w:rsidRPr="00524619">
              <w:rPr>
                <w:rFonts w:asciiTheme="minorHAnsi" w:hAnsiTheme="minorHAnsi"/>
                <w:sz w:val="17"/>
                <w:szCs w:val="17"/>
              </w:rPr>
              <w:t xml:space="preserve">. sz. minta </w:t>
            </w:r>
          </w:p>
          <w:p w:rsidR="00671D26" w:rsidRPr="00524619" w:rsidRDefault="00671D26" w:rsidP="002231A7">
            <w:pPr>
              <w:jc w:val="both"/>
              <w:rPr>
                <w:rFonts w:asciiTheme="minorHAnsi" w:hAnsiTheme="minorHAnsi"/>
                <w:sz w:val="17"/>
                <w:szCs w:val="17"/>
              </w:rPr>
            </w:pPr>
          </w:p>
          <w:p w:rsidR="00671D26" w:rsidRPr="00524619" w:rsidRDefault="00671D26" w:rsidP="002231A7">
            <w:pPr>
              <w:jc w:val="both"/>
              <w:rPr>
                <w:rFonts w:asciiTheme="minorHAnsi" w:hAnsiTheme="minorHAnsi"/>
                <w:sz w:val="17"/>
                <w:szCs w:val="17"/>
              </w:rPr>
            </w:pPr>
            <w:r w:rsidRPr="00524619">
              <w:rPr>
                <w:rFonts w:asciiTheme="minorHAnsi" w:hAnsiTheme="minorHAnsi"/>
                <w:sz w:val="17"/>
                <w:szCs w:val="17"/>
              </w:rPr>
              <w:t>Közös ajánlattétel esetén a közös ajánlattevők mindegyikének nyilatkoznia kell.</w:t>
            </w:r>
          </w:p>
        </w:tc>
      </w:tr>
      <w:tr w:rsidR="00671D26" w:rsidRPr="00DB753A" w:rsidTr="00671D26">
        <w:tc>
          <w:tcPr>
            <w:tcW w:w="8506" w:type="dxa"/>
            <w:gridSpan w:val="3"/>
          </w:tcPr>
          <w:p w:rsidR="00671D26" w:rsidRPr="00DB753A" w:rsidRDefault="00671D26" w:rsidP="005A208B">
            <w:pPr>
              <w:ind w:right="56"/>
              <w:jc w:val="both"/>
              <w:rPr>
                <w:rFonts w:asciiTheme="minorHAnsi" w:hAnsiTheme="minorHAnsi" w:cs="KHSans"/>
                <w:sz w:val="17"/>
                <w:szCs w:val="17"/>
              </w:rPr>
            </w:pPr>
            <w:r w:rsidRPr="00DB753A">
              <w:rPr>
                <w:rFonts w:asciiTheme="minorHAnsi" w:hAnsiTheme="minorHAnsi" w:cs="KHSans"/>
                <w:sz w:val="17"/>
                <w:szCs w:val="17"/>
              </w:rPr>
              <w:t xml:space="preserve">Idegen vagy részben idegen nyelvű irat, dokumentum benyújtása esetén az idegen nyelvű dokumentummal együtt </w:t>
            </w:r>
            <w:r w:rsidRPr="00DB753A">
              <w:rPr>
                <w:rFonts w:asciiTheme="minorHAnsi" w:hAnsiTheme="minorHAnsi" w:cs="KHSans"/>
                <w:sz w:val="17"/>
                <w:szCs w:val="17"/>
              </w:rPr>
              <w:lastRenderedPageBreak/>
              <w:t xml:space="preserve">annak magyar nyelvű, ajánlattevő általi felelős fordítását is be kell nyújtani a Kbt. 47. § (2) szerint. </w:t>
            </w:r>
            <w:r w:rsidRPr="00DB753A">
              <w:rPr>
                <w:rFonts w:asciiTheme="minorHAnsi" w:hAnsiTheme="minorHAnsi"/>
                <w:sz w:val="17"/>
                <w:szCs w:val="17"/>
              </w:rPr>
              <w:t xml:space="preserve">Az ajánlattevői felelős fordítás </w:t>
            </w:r>
            <w:proofErr w:type="spellStart"/>
            <w:r w:rsidRPr="00DB753A">
              <w:rPr>
                <w:rFonts w:asciiTheme="minorHAnsi" w:hAnsiTheme="minorHAnsi"/>
                <w:sz w:val="17"/>
                <w:szCs w:val="17"/>
              </w:rPr>
              <w:t>tényéről</w:t>
            </w:r>
            <w:proofErr w:type="spellEnd"/>
            <w:r w:rsidRPr="00DB753A">
              <w:rPr>
                <w:rFonts w:asciiTheme="minorHAnsi" w:hAnsiTheme="minorHAnsi"/>
                <w:sz w:val="17"/>
                <w:szCs w:val="17"/>
              </w:rPr>
              <w:t xml:space="preserve"> ajánlattevőnek cégszerűen nyilatkoznia szükséges. A fordítást és a nyilatkozatot az </w:t>
            </w:r>
            <w:r w:rsidRPr="00DB753A">
              <w:rPr>
                <w:rFonts w:asciiTheme="minorHAnsi" w:hAnsiTheme="minorHAnsi" w:cs="KHSans"/>
                <w:sz w:val="17"/>
                <w:szCs w:val="17"/>
              </w:rPr>
              <w:t>ajánlatban benyújtott idegen vagy részben idegen nyelvű irat, dokumentum tekintetében az ajánlatban</w:t>
            </w:r>
            <w:r w:rsidRPr="00DB753A">
              <w:rPr>
                <w:rFonts w:asciiTheme="minorHAnsi" w:hAnsiTheme="minorHAnsi"/>
                <w:sz w:val="17"/>
                <w:szCs w:val="17"/>
              </w:rPr>
              <w:t xml:space="preserve"> csatolni kell. [</w:t>
            </w:r>
            <w:r w:rsidR="005A208B">
              <w:rPr>
                <w:rFonts w:asciiTheme="minorHAnsi" w:hAnsiTheme="minorHAnsi"/>
                <w:sz w:val="17"/>
                <w:szCs w:val="17"/>
              </w:rPr>
              <w:t>Ajánlattételi felhívás w.25) pont</w:t>
            </w:r>
            <w:r w:rsidRPr="00DB753A">
              <w:rPr>
                <w:rFonts w:asciiTheme="minorHAnsi" w:hAnsiTheme="minorHAnsi"/>
                <w:sz w:val="17"/>
                <w:szCs w:val="17"/>
              </w:rPr>
              <w:t>]</w:t>
            </w:r>
          </w:p>
        </w:tc>
        <w:tc>
          <w:tcPr>
            <w:tcW w:w="1984" w:type="dxa"/>
          </w:tcPr>
          <w:p w:rsidR="00671D26" w:rsidRDefault="00671D26" w:rsidP="002231A7">
            <w:pPr>
              <w:jc w:val="both"/>
              <w:rPr>
                <w:rFonts w:asciiTheme="minorHAnsi" w:hAnsiTheme="minorHAnsi"/>
                <w:sz w:val="17"/>
                <w:szCs w:val="17"/>
              </w:rPr>
            </w:pPr>
            <w:r w:rsidRPr="00DB753A">
              <w:rPr>
                <w:rFonts w:asciiTheme="minorHAnsi" w:hAnsiTheme="minorHAnsi"/>
                <w:sz w:val="17"/>
                <w:szCs w:val="17"/>
              </w:rPr>
              <w:lastRenderedPageBreak/>
              <w:t xml:space="preserve">Az előírt fordítás és </w:t>
            </w:r>
            <w:r w:rsidRPr="00DB753A">
              <w:rPr>
                <w:rFonts w:asciiTheme="minorHAnsi" w:hAnsiTheme="minorHAnsi"/>
                <w:sz w:val="17"/>
                <w:szCs w:val="17"/>
              </w:rPr>
              <w:lastRenderedPageBreak/>
              <w:t>nyilatkozat csatolandó.</w:t>
            </w:r>
          </w:p>
          <w:p w:rsidR="00671D26" w:rsidRDefault="00671D26" w:rsidP="002231A7">
            <w:pPr>
              <w:jc w:val="both"/>
              <w:rPr>
                <w:rFonts w:asciiTheme="minorHAnsi" w:hAnsiTheme="minorHAnsi"/>
                <w:sz w:val="17"/>
                <w:szCs w:val="17"/>
              </w:rPr>
            </w:pPr>
          </w:p>
          <w:p w:rsidR="00671D26" w:rsidRPr="00DB753A" w:rsidRDefault="00671D26" w:rsidP="002231A7">
            <w:pPr>
              <w:jc w:val="both"/>
              <w:rPr>
                <w:rFonts w:asciiTheme="minorHAnsi" w:hAnsiTheme="minorHAnsi"/>
                <w:sz w:val="17"/>
                <w:szCs w:val="17"/>
              </w:rPr>
            </w:pPr>
            <w:r w:rsidRPr="00362A54">
              <w:rPr>
                <w:rFonts w:asciiTheme="minorHAnsi" w:hAnsiTheme="minorHAnsi"/>
                <w:sz w:val="17"/>
                <w:szCs w:val="17"/>
              </w:rPr>
              <w:t xml:space="preserve">Közös ajánlattétel esetén </w:t>
            </w:r>
            <w:proofErr w:type="gramStart"/>
            <w:r w:rsidRPr="00362A54">
              <w:rPr>
                <w:rFonts w:asciiTheme="minorHAnsi" w:hAnsiTheme="minorHAnsi"/>
                <w:sz w:val="17"/>
                <w:szCs w:val="17"/>
              </w:rPr>
              <w:t>annak(</w:t>
            </w:r>
            <w:proofErr w:type="gramEnd"/>
            <w:r w:rsidRPr="00362A54">
              <w:rPr>
                <w:rFonts w:asciiTheme="minorHAnsi" w:hAnsiTheme="minorHAnsi"/>
                <w:sz w:val="17"/>
                <w:szCs w:val="17"/>
              </w:rPr>
              <w:t>azoknak) a közös ajánlattevő(k)</w:t>
            </w:r>
            <w:proofErr w:type="spellStart"/>
            <w:r w:rsidRPr="00362A54">
              <w:rPr>
                <w:rFonts w:asciiTheme="minorHAnsi" w:hAnsiTheme="minorHAnsi"/>
                <w:sz w:val="17"/>
                <w:szCs w:val="17"/>
              </w:rPr>
              <w:t>nek</w:t>
            </w:r>
            <w:proofErr w:type="spellEnd"/>
            <w:r w:rsidRPr="00362A54">
              <w:rPr>
                <w:rFonts w:asciiTheme="minorHAnsi" w:hAnsiTheme="minorHAnsi"/>
                <w:sz w:val="17"/>
                <w:szCs w:val="17"/>
              </w:rPr>
              <w:t xml:space="preserve"> kell nyilatkoznia, aki </w:t>
            </w:r>
            <w:r w:rsidRPr="00362A54">
              <w:rPr>
                <w:rFonts w:asciiTheme="minorHAnsi" w:hAnsiTheme="minorHAnsi" w:cs="KHSans"/>
                <w:sz w:val="17"/>
                <w:szCs w:val="17"/>
              </w:rPr>
              <w:t xml:space="preserve">idegen vagy részben idegen nyelvű iratot, dokumentumot  nyújt be. A szakmai ajánlatban benyújtott dokumentum esetén </w:t>
            </w:r>
            <w:r w:rsidRPr="00362A54">
              <w:rPr>
                <w:rFonts w:asciiTheme="minorHAnsi" w:hAnsiTheme="minorHAnsi"/>
                <w:sz w:val="17"/>
                <w:szCs w:val="17"/>
              </w:rPr>
              <w:t>a közös ajánlatevők képviselőjének kell nyilatkoznia a Kbt. 35. § (3) bekezdése szerint előírt tartalmi követelményeket betartva.</w:t>
            </w:r>
          </w:p>
        </w:tc>
      </w:tr>
      <w:tr w:rsidR="00671D26" w:rsidRPr="009D402C" w:rsidTr="00671D26">
        <w:tc>
          <w:tcPr>
            <w:tcW w:w="8506" w:type="dxa"/>
            <w:gridSpan w:val="3"/>
          </w:tcPr>
          <w:p w:rsidR="00671D26" w:rsidRPr="009D402C" w:rsidRDefault="00671D26">
            <w:pPr>
              <w:ind w:right="56"/>
              <w:jc w:val="both"/>
              <w:rPr>
                <w:rFonts w:asciiTheme="minorHAnsi" w:hAnsiTheme="minorHAnsi" w:cs="KHSans"/>
                <w:sz w:val="17"/>
                <w:szCs w:val="17"/>
              </w:rPr>
            </w:pPr>
            <w:r w:rsidRPr="009D402C">
              <w:rPr>
                <w:rFonts w:asciiTheme="minorHAnsi" w:hAnsiTheme="minorHAnsi"/>
                <w:sz w:val="17"/>
                <w:szCs w:val="17"/>
              </w:rPr>
              <w:lastRenderedPageBreak/>
              <w:t>A Kbt. 57. § (2) bekezdése alapján a közbeszerzési dokumentumokat ajánlatonként legalább egy ajánlattevőnek, vagy az ajánlatban megnevezett alvállalkozónak elektronikus úton el kell érnie az ajánlattételi határidő lejártáig, ennek igazolására a közbeszerzési dokumentumokban kiadott nyilatkozat mintát kitöltve és aláírva be kell nyújtani.</w:t>
            </w:r>
          </w:p>
        </w:tc>
        <w:tc>
          <w:tcPr>
            <w:tcW w:w="1984" w:type="dxa"/>
          </w:tcPr>
          <w:p w:rsidR="00671D26" w:rsidRPr="009D402C" w:rsidRDefault="003E553B" w:rsidP="002231A7">
            <w:pPr>
              <w:jc w:val="both"/>
              <w:rPr>
                <w:rFonts w:asciiTheme="minorHAnsi" w:hAnsiTheme="minorHAnsi"/>
                <w:sz w:val="17"/>
                <w:szCs w:val="17"/>
              </w:rPr>
            </w:pPr>
            <w:r>
              <w:rPr>
                <w:rFonts w:asciiTheme="minorHAnsi" w:hAnsiTheme="minorHAnsi"/>
                <w:sz w:val="17"/>
                <w:szCs w:val="17"/>
              </w:rPr>
              <w:t>10</w:t>
            </w:r>
            <w:r w:rsidR="00671D26" w:rsidRPr="009D402C">
              <w:rPr>
                <w:rFonts w:asciiTheme="minorHAnsi" w:hAnsiTheme="minorHAnsi"/>
                <w:sz w:val="17"/>
                <w:szCs w:val="17"/>
              </w:rPr>
              <w:t>. sz. minta.</w:t>
            </w:r>
          </w:p>
        </w:tc>
      </w:tr>
      <w:tr w:rsidR="00671D26" w:rsidRPr="00DB753A" w:rsidTr="00671D26">
        <w:tc>
          <w:tcPr>
            <w:tcW w:w="8506" w:type="dxa"/>
            <w:gridSpan w:val="3"/>
          </w:tcPr>
          <w:p w:rsidR="00671D26" w:rsidRPr="009D402C" w:rsidRDefault="00671D26" w:rsidP="000B3395">
            <w:pPr>
              <w:ind w:right="140"/>
              <w:jc w:val="both"/>
              <w:rPr>
                <w:rFonts w:asciiTheme="minorHAnsi" w:hAnsiTheme="minorHAnsi"/>
                <w:sz w:val="17"/>
                <w:szCs w:val="17"/>
              </w:rPr>
            </w:pPr>
            <w:r w:rsidRPr="009D402C">
              <w:rPr>
                <w:rFonts w:asciiTheme="minorHAnsi" w:eastAsia="Calibri" w:hAnsiTheme="minorHAnsi"/>
                <w:sz w:val="17"/>
                <w:szCs w:val="17"/>
              </w:rPr>
              <w:t xml:space="preserve">Az ajánlathoz csatolni kell az ajánlattevőtől származó szándéknyilatkozatot arra vonatkozóan, hogy ajánlattevő nyertessége esetén a felhívásban megkövetelt felelősségbiztosítást megköti, vagy a meglévő felelősségbiztosítást </w:t>
            </w:r>
            <w:r w:rsidR="000B3395" w:rsidRPr="009D402C">
              <w:rPr>
                <w:rFonts w:asciiTheme="minorHAnsi" w:eastAsia="Calibri" w:hAnsiTheme="minorHAnsi"/>
                <w:sz w:val="17"/>
                <w:szCs w:val="17"/>
              </w:rPr>
              <w:t xml:space="preserve">az ajánlattételi felhívásban foglaltaknak </w:t>
            </w:r>
            <w:r w:rsidRPr="009D402C">
              <w:rPr>
                <w:rFonts w:asciiTheme="minorHAnsi" w:eastAsia="Calibri" w:hAnsiTheme="minorHAnsi"/>
                <w:sz w:val="17"/>
                <w:szCs w:val="17"/>
              </w:rPr>
              <w:t xml:space="preserve">megfelelően kiterjeszti. </w:t>
            </w:r>
          </w:p>
        </w:tc>
        <w:tc>
          <w:tcPr>
            <w:tcW w:w="1984" w:type="dxa"/>
          </w:tcPr>
          <w:p w:rsidR="00671D26" w:rsidRPr="009D402C" w:rsidRDefault="003E553B" w:rsidP="00242C35">
            <w:pPr>
              <w:jc w:val="both"/>
              <w:rPr>
                <w:rFonts w:asciiTheme="minorHAnsi" w:hAnsiTheme="minorHAnsi"/>
                <w:sz w:val="17"/>
                <w:szCs w:val="17"/>
              </w:rPr>
            </w:pPr>
            <w:r>
              <w:rPr>
                <w:rFonts w:asciiTheme="minorHAnsi" w:hAnsiTheme="minorHAnsi"/>
                <w:sz w:val="17"/>
                <w:szCs w:val="17"/>
              </w:rPr>
              <w:t>11</w:t>
            </w:r>
            <w:r w:rsidR="00671D26" w:rsidRPr="009D402C">
              <w:rPr>
                <w:rFonts w:asciiTheme="minorHAnsi" w:hAnsiTheme="minorHAnsi"/>
                <w:sz w:val="17"/>
                <w:szCs w:val="17"/>
              </w:rPr>
              <w:t>. sz. minta.</w:t>
            </w:r>
          </w:p>
          <w:p w:rsidR="00671D26" w:rsidRPr="009D402C" w:rsidRDefault="00671D26" w:rsidP="00242C35">
            <w:pPr>
              <w:jc w:val="both"/>
              <w:rPr>
                <w:rFonts w:asciiTheme="minorHAnsi" w:hAnsiTheme="minorHAnsi"/>
                <w:sz w:val="17"/>
                <w:szCs w:val="17"/>
              </w:rPr>
            </w:pPr>
          </w:p>
          <w:p w:rsidR="00671D26" w:rsidRPr="009D402C" w:rsidRDefault="00671D26" w:rsidP="00242C35">
            <w:pPr>
              <w:jc w:val="both"/>
              <w:rPr>
                <w:rFonts w:asciiTheme="minorHAnsi" w:hAnsiTheme="minorHAnsi"/>
                <w:sz w:val="17"/>
                <w:szCs w:val="17"/>
              </w:rPr>
            </w:pPr>
            <w:r w:rsidRPr="009D402C">
              <w:rPr>
                <w:rFonts w:asciiTheme="minorHAnsi" w:hAnsiTheme="minorHAnsi"/>
                <w:sz w:val="17"/>
                <w:szCs w:val="17"/>
              </w:rPr>
              <w:t>Közös ajánlattétel esetén a közös ajánlatevők képviselőjének kell nyilatkoznia a Kbt. 35. § (3) bekezdése szerint előírt tartalmi követelményeket betartva.</w:t>
            </w:r>
          </w:p>
        </w:tc>
      </w:tr>
      <w:tr w:rsidR="00671D26" w:rsidRPr="00DB753A" w:rsidTr="00524619">
        <w:tc>
          <w:tcPr>
            <w:tcW w:w="8506" w:type="dxa"/>
            <w:gridSpan w:val="3"/>
          </w:tcPr>
          <w:p w:rsidR="00671D26" w:rsidRPr="009D28B9" w:rsidRDefault="00671D26" w:rsidP="00DB753A">
            <w:pPr>
              <w:ind w:right="56"/>
              <w:jc w:val="both"/>
              <w:rPr>
                <w:rFonts w:asciiTheme="minorHAnsi" w:eastAsia="Calibri" w:hAnsiTheme="minorHAnsi"/>
                <w:sz w:val="17"/>
                <w:szCs w:val="17"/>
              </w:rPr>
            </w:pPr>
            <w:r w:rsidRPr="009D28B9">
              <w:rPr>
                <w:rFonts w:asciiTheme="minorHAnsi" w:hAnsiTheme="minorHAnsi" w:cs="Arial"/>
                <w:sz w:val="17"/>
                <w:szCs w:val="17"/>
              </w:rPr>
              <w:t xml:space="preserve">Az ajánlati árat (1. értékelési részszempont) alátámasztó, az ajánlattevő által beárazott, </w:t>
            </w:r>
            <w:r w:rsidRPr="009D28B9">
              <w:rPr>
                <w:rFonts w:asciiTheme="minorHAnsi" w:hAnsiTheme="minorHAnsi" w:cs="KHSans"/>
                <w:sz w:val="17"/>
                <w:szCs w:val="17"/>
              </w:rPr>
              <w:t xml:space="preserve">a közbeszerzési dokumentumok részét képező tételes költségvetés és főösszesítő: Az ajánlat részeként be kell nyújtani a közbeszerzési dokumentumok részét képező tételes költségvetést és főösszesítőt beárazva. A költségvetés tételeiben az ajánlattevők az ajánlatkérő hozzájárulása nélkül nem módosíthatnak, tételeket nem hagyhatnak el, továbbá tételeket nem tehetnek hozzá. A tételes beárazott költségvetésben az árat úgy kell kalkulálni és megajánlani, hogy az minden, a közbeszerzési dokumentumok szerinti költséget tartalmazzon. Az ajánlati árnak tartalmaznia kell mindazokat a költségeket, melyek az ajánlat tárgyának eredményfelelős megvalósításához szükségesek. </w:t>
            </w:r>
            <w:r w:rsidR="00DA29D0" w:rsidRPr="00DA29D0">
              <w:rPr>
                <w:rFonts w:asciiTheme="minorHAnsi" w:hAnsiTheme="minorHAnsi" w:cs="KHSans"/>
                <w:sz w:val="17"/>
                <w:szCs w:val="17"/>
              </w:rPr>
              <w:t xml:space="preserve">Az árazott </w:t>
            </w:r>
            <w:proofErr w:type="gramStart"/>
            <w:r w:rsidR="00DA29D0" w:rsidRPr="00DA29D0">
              <w:rPr>
                <w:rFonts w:asciiTheme="minorHAnsi" w:hAnsiTheme="minorHAnsi" w:cs="KHSans"/>
                <w:sz w:val="17"/>
                <w:szCs w:val="17"/>
              </w:rPr>
              <w:t>költségvetéseket .</w:t>
            </w:r>
            <w:proofErr w:type="spellStart"/>
            <w:r w:rsidR="00DA29D0" w:rsidRPr="00DA29D0">
              <w:rPr>
                <w:rFonts w:asciiTheme="minorHAnsi" w:hAnsiTheme="minorHAnsi" w:cs="KHSans"/>
                <w:sz w:val="17"/>
                <w:szCs w:val="17"/>
              </w:rPr>
              <w:t>xls</w:t>
            </w:r>
            <w:proofErr w:type="spellEnd"/>
            <w:proofErr w:type="gramEnd"/>
            <w:r w:rsidR="00DA29D0" w:rsidRPr="00DA29D0">
              <w:rPr>
                <w:rFonts w:asciiTheme="minorHAnsi" w:hAnsiTheme="minorHAnsi" w:cs="KHSans"/>
                <w:sz w:val="17"/>
                <w:szCs w:val="17"/>
              </w:rPr>
              <w:t xml:space="preserve"> formátumban is be kell nyújtani.</w:t>
            </w:r>
            <w:r w:rsidR="00DA29D0" w:rsidRPr="00985AA5">
              <w:rPr>
                <w:rFonts w:asciiTheme="minorHAnsi" w:hAnsiTheme="minorHAnsi" w:cs="KHSans"/>
                <w:sz w:val="20"/>
                <w:szCs w:val="20"/>
              </w:rPr>
              <w:t xml:space="preserve">  </w:t>
            </w:r>
          </w:p>
        </w:tc>
        <w:tc>
          <w:tcPr>
            <w:tcW w:w="1984" w:type="dxa"/>
            <w:shd w:val="clear" w:color="auto" w:fill="auto"/>
          </w:tcPr>
          <w:p w:rsidR="00671D26" w:rsidRPr="00524619" w:rsidRDefault="00671D26" w:rsidP="00524619">
            <w:pPr>
              <w:jc w:val="both"/>
              <w:rPr>
                <w:rFonts w:asciiTheme="minorHAnsi" w:hAnsiTheme="minorHAnsi"/>
                <w:sz w:val="17"/>
                <w:szCs w:val="17"/>
              </w:rPr>
            </w:pPr>
            <w:r w:rsidRPr="00524619">
              <w:rPr>
                <w:rFonts w:asciiTheme="minorHAnsi" w:hAnsiTheme="minorHAnsi" w:cs="KHSans"/>
                <w:sz w:val="17"/>
                <w:szCs w:val="17"/>
              </w:rPr>
              <w:t>A közbeszerzési dokumentumok részét képező beárazott tételes költségvetés</w:t>
            </w:r>
            <w:r w:rsidR="00126D1E" w:rsidRPr="00524619">
              <w:rPr>
                <w:rFonts w:asciiTheme="minorHAnsi" w:hAnsiTheme="minorHAnsi" w:cs="KHSans"/>
                <w:sz w:val="17"/>
                <w:szCs w:val="17"/>
              </w:rPr>
              <w:t>ek</w:t>
            </w:r>
            <w:r w:rsidRPr="00524619">
              <w:rPr>
                <w:rFonts w:asciiTheme="minorHAnsi" w:hAnsiTheme="minorHAnsi" w:cs="KHSans"/>
                <w:sz w:val="17"/>
                <w:szCs w:val="17"/>
              </w:rPr>
              <w:t xml:space="preserve"> és </w:t>
            </w:r>
            <w:r w:rsidR="00126D1E" w:rsidRPr="00524619">
              <w:rPr>
                <w:rFonts w:asciiTheme="minorHAnsi" w:hAnsiTheme="minorHAnsi" w:cs="KHSans"/>
                <w:sz w:val="17"/>
                <w:szCs w:val="17"/>
              </w:rPr>
              <w:t>a 1</w:t>
            </w:r>
            <w:r w:rsidR="003E553B">
              <w:rPr>
                <w:rFonts w:asciiTheme="minorHAnsi" w:hAnsiTheme="minorHAnsi" w:cs="KHSans"/>
                <w:sz w:val="17"/>
                <w:szCs w:val="17"/>
              </w:rPr>
              <w:t>2</w:t>
            </w:r>
            <w:r w:rsidR="00126D1E" w:rsidRPr="00524619">
              <w:rPr>
                <w:rFonts w:asciiTheme="minorHAnsi" w:hAnsiTheme="minorHAnsi" w:cs="KHSans"/>
                <w:sz w:val="17"/>
                <w:szCs w:val="17"/>
              </w:rPr>
              <w:t>.</w:t>
            </w:r>
            <w:r w:rsidR="00ED7C42" w:rsidRPr="00524619">
              <w:rPr>
                <w:rFonts w:asciiTheme="minorHAnsi" w:hAnsiTheme="minorHAnsi" w:cs="KHSans"/>
                <w:sz w:val="17"/>
                <w:szCs w:val="17"/>
              </w:rPr>
              <w:t xml:space="preserve"> </w:t>
            </w:r>
            <w:r w:rsidR="00126D1E" w:rsidRPr="00524619">
              <w:rPr>
                <w:rFonts w:asciiTheme="minorHAnsi" w:hAnsiTheme="minorHAnsi" w:cs="KHSans"/>
                <w:sz w:val="17"/>
                <w:szCs w:val="17"/>
              </w:rPr>
              <w:t xml:space="preserve">sz. minta szerinti </w:t>
            </w:r>
            <w:r w:rsidRPr="00524619">
              <w:rPr>
                <w:rFonts w:asciiTheme="minorHAnsi" w:hAnsiTheme="minorHAnsi" w:cs="KHSans"/>
                <w:sz w:val="17"/>
                <w:szCs w:val="17"/>
              </w:rPr>
              <w:t>főösszesítő.</w:t>
            </w:r>
            <w:r w:rsidR="00E539A5" w:rsidRPr="00524619">
              <w:rPr>
                <w:rFonts w:asciiTheme="minorHAnsi" w:hAnsiTheme="minorHAnsi"/>
                <w:sz w:val="17"/>
                <w:szCs w:val="17"/>
              </w:rPr>
              <w:t xml:space="preserve"> </w:t>
            </w:r>
          </w:p>
        </w:tc>
      </w:tr>
    </w:tbl>
    <w:p w:rsidR="00DA29D0" w:rsidRDefault="00DA29D0" w:rsidP="00D94A1E">
      <w:pPr>
        <w:jc w:val="center"/>
        <w:rPr>
          <w:rFonts w:asciiTheme="minorHAnsi" w:hAnsiTheme="minorHAnsi"/>
          <w:b/>
          <w:sz w:val="22"/>
          <w:szCs w:val="22"/>
        </w:rPr>
      </w:pPr>
    </w:p>
    <w:p w:rsidR="003E553B" w:rsidRDefault="003E553B" w:rsidP="00D94A1E">
      <w:pPr>
        <w:jc w:val="center"/>
        <w:rPr>
          <w:rFonts w:asciiTheme="minorHAnsi" w:hAnsiTheme="minorHAnsi"/>
          <w:b/>
          <w:sz w:val="22"/>
          <w:szCs w:val="22"/>
        </w:rPr>
      </w:pPr>
    </w:p>
    <w:p w:rsidR="00D94A1E" w:rsidRPr="00417CCB" w:rsidRDefault="00D94A1E" w:rsidP="00D94A1E">
      <w:pPr>
        <w:jc w:val="center"/>
        <w:rPr>
          <w:rFonts w:asciiTheme="minorHAnsi" w:hAnsiTheme="minorHAnsi"/>
          <w:b/>
          <w:sz w:val="22"/>
          <w:szCs w:val="22"/>
        </w:rPr>
      </w:pPr>
      <w:r w:rsidRPr="00417CCB">
        <w:rPr>
          <w:rFonts w:asciiTheme="minorHAnsi" w:hAnsiTheme="minorHAnsi"/>
          <w:b/>
          <w:sz w:val="22"/>
          <w:szCs w:val="22"/>
        </w:rPr>
        <w:t xml:space="preserve">AZ AJÁNLATKÉRŐ KBT. 69. § </w:t>
      </w:r>
      <w:r w:rsidR="00BA1F15" w:rsidRPr="00417CCB">
        <w:rPr>
          <w:rFonts w:asciiTheme="minorHAnsi" w:hAnsiTheme="minorHAnsi"/>
          <w:b/>
          <w:sz w:val="22"/>
          <w:szCs w:val="22"/>
        </w:rPr>
        <w:t xml:space="preserve">(4) BEKEZDÉSE </w:t>
      </w:r>
      <w:r w:rsidRPr="00417CCB">
        <w:rPr>
          <w:rFonts w:asciiTheme="minorHAnsi" w:hAnsiTheme="minorHAnsi"/>
          <w:b/>
          <w:sz w:val="22"/>
          <w:szCs w:val="22"/>
        </w:rPr>
        <w:t>SZERINTI FELHÍVÁSÁRA BENYÚJTANDÓ IGAZOLÁSOK</w:t>
      </w:r>
    </w:p>
    <w:tbl>
      <w:tblPr>
        <w:tblStyle w:val="Rcsostblzat"/>
        <w:tblW w:w="10595" w:type="dxa"/>
        <w:tblInd w:w="-459" w:type="dxa"/>
        <w:tblLook w:val="04A0"/>
      </w:tblPr>
      <w:tblGrid>
        <w:gridCol w:w="1668"/>
        <w:gridCol w:w="8927"/>
      </w:tblGrid>
      <w:tr w:rsidR="00D94A1E" w:rsidRPr="009D402C" w:rsidTr="00671D26">
        <w:tc>
          <w:tcPr>
            <w:tcW w:w="1668" w:type="dxa"/>
          </w:tcPr>
          <w:p w:rsidR="00D94A1E" w:rsidRPr="009D402C" w:rsidRDefault="00D94A1E" w:rsidP="002231A7">
            <w:pPr>
              <w:rPr>
                <w:rFonts w:asciiTheme="minorHAnsi" w:hAnsiTheme="minorHAnsi"/>
                <w:sz w:val="17"/>
                <w:szCs w:val="17"/>
              </w:rPr>
            </w:pPr>
            <w:r w:rsidRPr="009D402C">
              <w:rPr>
                <w:rFonts w:asciiTheme="minorHAnsi" w:hAnsiTheme="minorHAnsi"/>
                <w:b/>
                <w:sz w:val="17"/>
                <w:szCs w:val="17"/>
              </w:rPr>
              <w:t>Kizáró okok</w:t>
            </w:r>
          </w:p>
        </w:tc>
        <w:tc>
          <w:tcPr>
            <w:tcW w:w="8927" w:type="dxa"/>
          </w:tcPr>
          <w:p w:rsidR="00D94A1E" w:rsidRPr="009D402C" w:rsidRDefault="00D94A1E" w:rsidP="002231A7">
            <w:pPr>
              <w:rPr>
                <w:rFonts w:asciiTheme="minorHAnsi" w:hAnsiTheme="minorHAnsi"/>
                <w:sz w:val="17"/>
                <w:szCs w:val="17"/>
              </w:rPr>
            </w:pPr>
            <w:r w:rsidRPr="009D402C">
              <w:rPr>
                <w:rFonts w:asciiTheme="minorHAnsi" w:hAnsiTheme="minorHAnsi"/>
                <w:sz w:val="17"/>
                <w:szCs w:val="17"/>
              </w:rPr>
              <w:t>További igazolás benyújtása nem szükséges.</w:t>
            </w:r>
          </w:p>
        </w:tc>
      </w:tr>
    </w:tbl>
    <w:p w:rsidR="00D94A1E" w:rsidRDefault="00D94A1E" w:rsidP="00D94A1E">
      <w:pPr>
        <w:rPr>
          <w:rFonts w:asciiTheme="minorHAnsi" w:hAnsiTheme="minorHAnsi"/>
          <w:b/>
          <w:sz w:val="22"/>
          <w:szCs w:val="22"/>
        </w:rPr>
      </w:pPr>
    </w:p>
    <w:p w:rsidR="00D05C5C" w:rsidRDefault="00D05C5C" w:rsidP="00D94A1E">
      <w:pPr>
        <w:rPr>
          <w:rFonts w:asciiTheme="minorHAnsi" w:hAnsiTheme="minorHAnsi"/>
          <w:b/>
          <w:sz w:val="20"/>
          <w:szCs w:val="20"/>
        </w:rPr>
      </w:pPr>
    </w:p>
    <w:p w:rsidR="002E19D0" w:rsidRDefault="002E19D0" w:rsidP="00D94A1E">
      <w:pPr>
        <w:rPr>
          <w:rFonts w:asciiTheme="minorHAnsi" w:hAnsiTheme="minorHAnsi"/>
          <w:b/>
          <w:sz w:val="20"/>
          <w:szCs w:val="20"/>
        </w:rPr>
      </w:pPr>
    </w:p>
    <w:p w:rsidR="002E19D0" w:rsidRDefault="002E19D0" w:rsidP="00D94A1E">
      <w:pPr>
        <w:rPr>
          <w:rFonts w:asciiTheme="minorHAnsi" w:hAnsiTheme="minorHAnsi"/>
          <w:b/>
          <w:sz w:val="20"/>
          <w:szCs w:val="20"/>
        </w:rPr>
      </w:pPr>
    </w:p>
    <w:p w:rsidR="002E19D0" w:rsidRDefault="002E19D0" w:rsidP="00D94A1E">
      <w:pPr>
        <w:rPr>
          <w:rFonts w:asciiTheme="minorHAnsi" w:hAnsiTheme="minorHAnsi"/>
          <w:b/>
          <w:sz w:val="20"/>
          <w:szCs w:val="20"/>
        </w:rPr>
      </w:pPr>
    </w:p>
    <w:p w:rsidR="002E19D0" w:rsidRDefault="002E19D0" w:rsidP="00D94A1E">
      <w:pPr>
        <w:rPr>
          <w:rFonts w:asciiTheme="minorHAnsi" w:hAnsiTheme="minorHAnsi"/>
          <w:b/>
          <w:sz w:val="20"/>
          <w:szCs w:val="20"/>
        </w:rPr>
      </w:pPr>
    </w:p>
    <w:p w:rsidR="002E19D0" w:rsidRDefault="002E19D0" w:rsidP="00D94A1E">
      <w:pPr>
        <w:rPr>
          <w:rFonts w:asciiTheme="minorHAnsi" w:hAnsiTheme="minorHAnsi"/>
          <w:b/>
          <w:sz w:val="20"/>
          <w:szCs w:val="20"/>
        </w:rPr>
      </w:pPr>
    </w:p>
    <w:p w:rsidR="002E19D0" w:rsidRDefault="002E19D0" w:rsidP="00D94A1E">
      <w:pPr>
        <w:rPr>
          <w:rFonts w:asciiTheme="minorHAnsi" w:hAnsiTheme="minorHAnsi"/>
          <w:b/>
          <w:sz w:val="20"/>
          <w:szCs w:val="20"/>
        </w:rPr>
      </w:pPr>
    </w:p>
    <w:p w:rsidR="002E19D0" w:rsidRDefault="002E19D0" w:rsidP="00D94A1E">
      <w:pPr>
        <w:rPr>
          <w:rFonts w:asciiTheme="minorHAnsi" w:hAnsiTheme="minorHAnsi"/>
          <w:b/>
          <w:sz w:val="20"/>
          <w:szCs w:val="20"/>
        </w:rPr>
      </w:pPr>
    </w:p>
    <w:p w:rsidR="002E19D0" w:rsidRDefault="002E19D0" w:rsidP="00D94A1E">
      <w:pPr>
        <w:rPr>
          <w:rFonts w:asciiTheme="minorHAnsi" w:hAnsiTheme="minorHAnsi"/>
          <w:b/>
          <w:sz w:val="20"/>
          <w:szCs w:val="20"/>
        </w:rPr>
      </w:pPr>
    </w:p>
    <w:p w:rsidR="002E19D0" w:rsidRDefault="002E19D0" w:rsidP="00D94A1E">
      <w:pPr>
        <w:rPr>
          <w:rFonts w:asciiTheme="minorHAnsi" w:hAnsiTheme="minorHAnsi"/>
          <w:b/>
          <w:sz w:val="20"/>
          <w:szCs w:val="20"/>
        </w:rPr>
      </w:pPr>
    </w:p>
    <w:p w:rsidR="002E19D0" w:rsidRDefault="002E19D0" w:rsidP="00D94A1E">
      <w:pPr>
        <w:rPr>
          <w:rFonts w:asciiTheme="minorHAnsi" w:hAnsiTheme="minorHAnsi"/>
          <w:b/>
          <w:sz w:val="20"/>
          <w:szCs w:val="20"/>
        </w:rPr>
      </w:pPr>
    </w:p>
    <w:p w:rsidR="002E19D0" w:rsidRDefault="002E19D0" w:rsidP="00D94A1E">
      <w:pPr>
        <w:rPr>
          <w:rFonts w:asciiTheme="minorHAnsi" w:hAnsiTheme="minorHAnsi"/>
          <w:b/>
          <w:sz w:val="20"/>
          <w:szCs w:val="20"/>
        </w:rPr>
      </w:pPr>
    </w:p>
    <w:p w:rsidR="002E19D0" w:rsidRDefault="002E19D0" w:rsidP="00D94A1E">
      <w:pPr>
        <w:rPr>
          <w:rFonts w:asciiTheme="minorHAnsi" w:hAnsiTheme="minorHAnsi"/>
          <w:b/>
          <w:sz w:val="20"/>
          <w:szCs w:val="20"/>
        </w:rPr>
      </w:pPr>
    </w:p>
    <w:p w:rsidR="00D94A1E" w:rsidRPr="002E19D0" w:rsidRDefault="00D94A1E" w:rsidP="00D94A1E">
      <w:pPr>
        <w:jc w:val="center"/>
        <w:rPr>
          <w:rFonts w:asciiTheme="minorHAnsi" w:hAnsiTheme="minorHAnsi"/>
          <w:sz w:val="20"/>
          <w:szCs w:val="20"/>
          <w:u w:val="single"/>
        </w:rPr>
      </w:pPr>
      <w:r w:rsidRPr="002E19D0">
        <w:rPr>
          <w:rFonts w:asciiTheme="minorHAnsi" w:hAnsiTheme="minorHAnsi"/>
          <w:b/>
          <w:sz w:val="20"/>
          <w:szCs w:val="20"/>
          <w:u w:val="single"/>
        </w:rPr>
        <w:t>Ajánlattétellel kapcsolatos egyéb információk</w:t>
      </w:r>
    </w:p>
    <w:p w:rsidR="00D94A1E" w:rsidRPr="002E19D0" w:rsidRDefault="00D94A1E" w:rsidP="00D94A1E">
      <w:pPr>
        <w:rPr>
          <w:rFonts w:asciiTheme="minorHAnsi" w:hAnsiTheme="minorHAnsi"/>
          <w:sz w:val="20"/>
          <w:szCs w:val="20"/>
        </w:rPr>
      </w:pPr>
    </w:p>
    <w:p w:rsidR="005A208B" w:rsidRPr="002E19D0" w:rsidRDefault="005A208B" w:rsidP="005A208B">
      <w:pPr>
        <w:jc w:val="both"/>
        <w:rPr>
          <w:rFonts w:asciiTheme="minorHAnsi" w:eastAsia="Calibri" w:hAnsiTheme="minorHAnsi" w:cs="Garamond"/>
          <w:sz w:val="20"/>
          <w:szCs w:val="20"/>
        </w:rPr>
      </w:pPr>
      <w:r w:rsidRPr="002E19D0">
        <w:rPr>
          <w:rFonts w:asciiTheme="minorHAnsi" w:eastAsia="Calibri" w:hAnsiTheme="minorHAnsi" w:cs="Garamond"/>
          <w:sz w:val="20"/>
          <w:szCs w:val="20"/>
        </w:rPr>
        <w:t xml:space="preserve">A 321/2015. (X. 30.) Korm. rendelet 46. § (3) bekezdésében foglaltak alapján a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esetén a hivatkozás mellett a „vagy azzal egyenértékű” kifejezést is érteni kell. Az egyenértékű megoldás esetén az egyenértékűség bizonyítása ajánlattevő feladata. Az egyenértékűséget ajánlattevőnek bármely megfelelő eszközzel igazolnia kell. Bármely megfelelő eszköz lehet különösen a gyártótól származó műszaki dokumentáció vagy valamely független, szakmailag elismert akkreditált tanúsító/ellenőrző szervezettől származó műszaki dokumentáció. Az adott ajánlati elemekkel </w:t>
      </w:r>
      <w:r w:rsidRPr="002E19D0">
        <w:rPr>
          <w:rFonts w:asciiTheme="minorHAnsi" w:eastAsia="Calibri" w:hAnsiTheme="minorHAnsi" w:cs="Garamond"/>
          <w:sz w:val="20"/>
          <w:szCs w:val="20"/>
        </w:rPr>
        <w:lastRenderedPageBreak/>
        <w:t>kapcsolatban felmerült kétséget az igazolással az ajánlattevőnek teljes körűen el kell oszlatnia, amelyhez olyan egyértelmű és ellenőrizhető bizonyítékkal kell szolgálnia, amely az állításait alátámasztja.</w:t>
      </w:r>
    </w:p>
    <w:p w:rsidR="00D94A1E" w:rsidRPr="002E19D0" w:rsidRDefault="00D94A1E" w:rsidP="00D94A1E">
      <w:pPr>
        <w:pStyle w:val="Cmsor1"/>
        <w:shd w:val="clear" w:color="auto" w:fill="FFFFFF"/>
        <w:jc w:val="both"/>
        <w:rPr>
          <w:rFonts w:asciiTheme="minorHAnsi" w:hAnsiTheme="minorHAnsi"/>
          <w:sz w:val="20"/>
          <w:szCs w:val="20"/>
        </w:rPr>
      </w:pPr>
      <w:r w:rsidRPr="002E19D0">
        <w:rPr>
          <w:rFonts w:asciiTheme="minorHAnsi" w:hAnsiTheme="minorHAnsi"/>
          <w:sz w:val="20"/>
          <w:szCs w:val="20"/>
        </w:rPr>
        <w:t xml:space="preserve"> </w:t>
      </w:r>
    </w:p>
    <w:p w:rsidR="00D94A1E" w:rsidRPr="002E19D0" w:rsidRDefault="00D94A1E" w:rsidP="00D94A1E">
      <w:pPr>
        <w:pStyle w:val="Cmsor1"/>
        <w:shd w:val="clear" w:color="auto" w:fill="FFFFFF"/>
        <w:jc w:val="both"/>
        <w:rPr>
          <w:rFonts w:asciiTheme="minorHAnsi" w:hAnsiTheme="minorHAnsi"/>
          <w:sz w:val="20"/>
          <w:szCs w:val="20"/>
        </w:rPr>
      </w:pPr>
      <w:r w:rsidRPr="002E19D0">
        <w:rPr>
          <w:rFonts w:asciiTheme="minorHAnsi" w:hAnsiTheme="minorHAnsi"/>
          <w:sz w:val="20"/>
          <w:szCs w:val="20"/>
        </w:rPr>
        <w:t>Azoknak a szervezeteknek a neve, amelyektől az ajánlattevő tájékoztatást kaphat a Kbt. 73. § (4) bekezdés szerinti környezetvédelmi, szociális és munkajogi követelményekről, amelyeknek a teljesítés során meg kell felelni:</w:t>
      </w:r>
    </w:p>
    <w:p w:rsidR="00D94A1E" w:rsidRPr="002E19D0" w:rsidRDefault="00D94A1E" w:rsidP="00D94A1E">
      <w:pPr>
        <w:pStyle w:val="Cmsor1"/>
        <w:shd w:val="clear" w:color="auto" w:fill="FFFFFF"/>
        <w:jc w:val="both"/>
        <w:rPr>
          <w:rFonts w:asciiTheme="minorHAnsi" w:hAnsiTheme="minorHAnsi"/>
          <w:sz w:val="20"/>
          <w:szCs w:val="20"/>
        </w:rPr>
      </w:pPr>
    </w:p>
    <w:p w:rsidR="005A208B" w:rsidRPr="002E19D0" w:rsidRDefault="005A208B" w:rsidP="005A208B">
      <w:pPr>
        <w:jc w:val="both"/>
        <w:rPr>
          <w:rFonts w:asciiTheme="minorHAnsi" w:hAnsiTheme="minorHAnsi"/>
          <w:sz w:val="20"/>
          <w:szCs w:val="20"/>
        </w:rPr>
      </w:pPr>
      <w:r w:rsidRPr="002E19D0">
        <w:rPr>
          <w:rFonts w:asciiTheme="minorHAnsi" w:hAnsiTheme="minorHAnsi"/>
          <w:sz w:val="20"/>
          <w:szCs w:val="20"/>
        </w:rPr>
        <w:t>Országos Környezetvédelmi, Természetvédelmi és Vízügyi Főfelügyelőség 1016 Budapest, Mészáros u. 58/</w:t>
      </w:r>
      <w:proofErr w:type="gramStart"/>
      <w:r w:rsidRPr="002E19D0">
        <w:rPr>
          <w:rFonts w:asciiTheme="minorHAnsi" w:hAnsiTheme="minorHAnsi"/>
          <w:sz w:val="20"/>
          <w:szCs w:val="20"/>
        </w:rPr>
        <w:t>a.</w:t>
      </w:r>
      <w:proofErr w:type="gramEnd"/>
      <w:r w:rsidRPr="002E19D0">
        <w:rPr>
          <w:rFonts w:asciiTheme="minorHAnsi" w:hAnsiTheme="minorHAnsi"/>
          <w:sz w:val="20"/>
          <w:szCs w:val="20"/>
        </w:rPr>
        <w:t xml:space="preserve"> 1539 Budapest, Pf. 675. Tel</w:t>
      </w:r>
      <w:proofErr w:type="gramStart"/>
      <w:r w:rsidRPr="002E19D0">
        <w:rPr>
          <w:rFonts w:asciiTheme="minorHAnsi" w:hAnsiTheme="minorHAnsi"/>
          <w:sz w:val="20"/>
          <w:szCs w:val="20"/>
        </w:rPr>
        <w:t>.:</w:t>
      </w:r>
      <w:proofErr w:type="gramEnd"/>
      <w:r w:rsidRPr="002E19D0">
        <w:rPr>
          <w:rFonts w:asciiTheme="minorHAnsi" w:hAnsiTheme="minorHAnsi"/>
          <w:sz w:val="20"/>
          <w:szCs w:val="20"/>
        </w:rPr>
        <w:t xml:space="preserve"> 1/2249-100 Fax: 1/2249-262 Honlap: </w:t>
      </w:r>
      <w:hyperlink r:id="rId8" w:history="1">
        <w:r w:rsidRPr="002E19D0">
          <w:rPr>
            <w:rStyle w:val="Hiperhivatkozs"/>
            <w:rFonts w:asciiTheme="minorHAnsi" w:hAnsiTheme="minorHAnsi"/>
            <w:sz w:val="20"/>
            <w:szCs w:val="20"/>
          </w:rPr>
          <w:t>www.orszagoszoldhatosag.gov.hu</w:t>
        </w:r>
      </w:hyperlink>
    </w:p>
    <w:p w:rsidR="005A208B" w:rsidRPr="002E19D0" w:rsidRDefault="005A208B" w:rsidP="005A208B">
      <w:pPr>
        <w:jc w:val="both"/>
        <w:rPr>
          <w:rFonts w:asciiTheme="minorHAnsi" w:hAnsiTheme="minorHAnsi"/>
          <w:sz w:val="20"/>
          <w:szCs w:val="20"/>
        </w:rPr>
      </w:pPr>
    </w:p>
    <w:p w:rsidR="005A208B" w:rsidRPr="002E19D0" w:rsidRDefault="005A208B" w:rsidP="005A208B">
      <w:pPr>
        <w:jc w:val="both"/>
        <w:rPr>
          <w:rFonts w:asciiTheme="minorHAnsi" w:hAnsiTheme="minorHAnsi"/>
          <w:sz w:val="20"/>
          <w:szCs w:val="20"/>
        </w:rPr>
      </w:pPr>
      <w:proofErr w:type="gramStart"/>
      <w:r w:rsidRPr="002E19D0">
        <w:rPr>
          <w:rFonts w:asciiTheme="minorHAnsi" w:hAnsiTheme="minorHAnsi"/>
          <w:sz w:val="20"/>
          <w:szCs w:val="20"/>
        </w:rPr>
        <w:t>Nemzetgazdasági Minisztérium Munkafelügyeleti Főosztály, 1054 Budapest, Kálmán Imre u. 2., Postacím: 1369 Budapest, Pf.: 481., Telefon: (06 80) 204-292; (06 1) 896-3002, Fax: (06 1) 795-0884, Email: </w:t>
      </w:r>
      <w:hyperlink r:id="rId9" w:history="1">
        <w:r w:rsidRPr="002E19D0">
          <w:rPr>
            <w:rStyle w:val="Hiperhivatkozs"/>
            <w:rFonts w:asciiTheme="minorHAnsi" w:hAnsiTheme="minorHAnsi"/>
            <w:sz w:val="20"/>
            <w:szCs w:val="20"/>
          </w:rPr>
          <w:t>munkafelugyeleti-foo@ngm.gov.hu</w:t>
        </w:r>
      </w:hyperlink>
      <w:r w:rsidRPr="002E19D0">
        <w:rPr>
          <w:rFonts w:asciiTheme="minorHAnsi" w:hAnsiTheme="minorHAnsi"/>
          <w:sz w:val="20"/>
          <w:szCs w:val="20"/>
        </w:rPr>
        <w:t xml:space="preserve"> Egyéb elérhetőségek: Munkavédelmi Tanácsadó Szolgálat: </w:t>
      </w:r>
      <w:hyperlink r:id="rId10" w:history="1">
        <w:r w:rsidRPr="002E19D0">
          <w:rPr>
            <w:rStyle w:val="Hiperhivatkozs"/>
            <w:rFonts w:asciiTheme="minorHAnsi" w:hAnsiTheme="minorHAnsi"/>
            <w:sz w:val="20"/>
            <w:szCs w:val="20"/>
          </w:rPr>
          <w:t>munkafelugy-info@ngm.gov.hu</w:t>
        </w:r>
      </w:hyperlink>
      <w:r w:rsidRPr="002E19D0">
        <w:rPr>
          <w:rFonts w:asciiTheme="minorHAnsi" w:hAnsiTheme="minorHAnsi"/>
          <w:sz w:val="20"/>
          <w:szCs w:val="20"/>
        </w:rPr>
        <w:t xml:space="preserve">, Ingyenes (zöld) telefonszáma: (06 80) 204-292; EU OSHA Nemzeti Fókuszpont: </w:t>
      </w:r>
      <w:hyperlink r:id="rId11" w:history="1">
        <w:r w:rsidRPr="002E19D0">
          <w:rPr>
            <w:rStyle w:val="Hiperhivatkozs"/>
            <w:rFonts w:asciiTheme="minorHAnsi" w:hAnsiTheme="minorHAnsi"/>
            <w:sz w:val="20"/>
            <w:szCs w:val="20"/>
          </w:rPr>
          <w:t>fokuszpont@ngm.gov.hu</w:t>
        </w:r>
      </w:hyperlink>
      <w:r w:rsidRPr="002E19D0">
        <w:rPr>
          <w:rFonts w:asciiTheme="minorHAnsi" w:hAnsiTheme="minorHAnsi"/>
          <w:sz w:val="20"/>
          <w:szCs w:val="20"/>
        </w:rPr>
        <w:t>; Munkavédelmi Bizottság:</w:t>
      </w:r>
      <w:proofErr w:type="gramEnd"/>
      <w:r w:rsidRPr="002E19D0">
        <w:rPr>
          <w:rFonts w:asciiTheme="minorHAnsi" w:hAnsiTheme="minorHAnsi"/>
          <w:sz w:val="20"/>
          <w:szCs w:val="20"/>
        </w:rPr>
        <w:t xml:space="preserve"> </w:t>
      </w:r>
      <w:hyperlink r:id="rId12" w:history="1">
        <w:r w:rsidRPr="002E19D0">
          <w:rPr>
            <w:rStyle w:val="Hiperhivatkozs"/>
            <w:rFonts w:asciiTheme="minorHAnsi" w:hAnsiTheme="minorHAnsi"/>
            <w:sz w:val="20"/>
            <w:szCs w:val="20"/>
          </w:rPr>
          <w:t>mvbizottsag@ngm.gov.hu</w:t>
        </w:r>
      </w:hyperlink>
    </w:p>
    <w:p w:rsidR="005A208B" w:rsidRPr="002E19D0" w:rsidRDefault="005A208B" w:rsidP="005A208B">
      <w:pPr>
        <w:jc w:val="both"/>
        <w:rPr>
          <w:rFonts w:asciiTheme="minorHAnsi" w:hAnsiTheme="minorHAnsi"/>
          <w:sz w:val="20"/>
          <w:szCs w:val="20"/>
        </w:rPr>
      </w:pPr>
    </w:p>
    <w:p w:rsidR="005A208B" w:rsidRPr="002E19D0" w:rsidRDefault="005A208B" w:rsidP="005A208B">
      <w:pPr>
        <w:jc w:val="both"/>
        <w:rPr>
          <w:rFonts w:asciiTheme="minorHAnsi" w:hAnsiTheme="minorHAnsi"/>
          <w:sz w:val="20"/>
          <w:szCs w:val="20"/>
        </w:rPr>
      </w:pPr>
      <w:r w:rsidRPr="002E19D0">
        <w:rPr>
          <w:rFonts w:asciiTheme="minorHAnsi" w:hAnsiTheme="minorHAnsi"/>
          <w:sz w:val="20"/>
          <w:szCs w:val="20"/>
        </w:rPr>
        <w:t>Nemzetgazdasági Minisztérium Foglalkoztatás-felügyeleti Főosztály, 1054 Budapest, Kálmán Imre u. 2</w:t>
      </w:r>
      <w:proofErr w:type="gramStart"/>
      <w:r w:rsidRPr="002E19D0">
        <w:rPr>
          <w:rFonts w:asciiTheme="minorHAnsi" w:hAnsiTheme="minorHAnsi"/>
          <w:sz w:val="20"/>
          <w:szCs w:val="20"/>
        </w:rPr>
        <w:t>.,</w:t>
      </w:r>
      <w:proofErr w:type="gramEnd"/>
      <w:r w:rsidRPr="002E19D0">
        <w:rPr>
          <w:rFonts w:asciiTheme="minorHAnsi" w:hAnsiTheme="minorHAnsi"/>
          <w:sz w:val="20"/>
          <w:szCs w:val="20"/>
        </w:rPr>
        <w:t xml:space="preserve"> Postacím: 1369 Budapest, Pf.: 481., Telefon: (06 1) 896-2902, Fax: (06 1) 795-0880, Email: </w:t>
      </w:r>
      <w:hyperlink r:id="rId13" w:history="1">
        <w:r w:rsidRPr="002E19D0">
          <w:rPr>
            <w:rStyle w:val="Hiperhivatkozs"/>
            <w:rFonts w:asciiTheme="minorHAnsi" w:hAnsiTheme="minorHAnsi"/>
            <w:sz w:val="20"/>
            <w:szCs w:val="20"/>
          </w:rPr>
          <w:t>foglalkoztatas.felugyeleti-foo@ngm.gov.hu</w:t>
        </w:r>
      </w:hyperlink>
      <w:r w:rsidRPr="002E19D0">
        <w:rPr>
          <w:rFonts w:asciiTheme="minorHAnsi" w:hAnsiTheme="minorHAnsi"/>
          <w:sz w:val="20"/>
          <w:szCs w:val="20"/>
        </w:rPr>
        <w:t xml:space="preserve"> Egyéb elérhetőségek: Hatósági nyilvántartás - Kontrollerek: </w:t>
      </w:r>
      <w:hyperlink r:id="rId14" w:history="1">
        <w:r w:rsidRPr="002E19D0">
          <w:rPr>
            <w:rStyle w:val="Hiperhivatkozs"/>
            <w:rFonts w:asciiTheme="minorHAnsi" w:hAnsiTheme="minorHAnsi"/>
            <w:sz w:val="20"/>
            <w:szCs w:val="20"/>
          </w:rPr>
          <w:t>kontroller@ngm.gov.hu</w:t>
        </w:r>
      </w:hyperlink>
      <w:r w:rsidRPr="002E19D0">
        <w:rPr>
          <w:rFonts w:asciiTheme="minorHAnsi" w:hAnsiTheme="minorHAnsi"/>
          <w:sz w:val="20"/>
          <w:szCs w:val="20"/>
        </w:rPr>
        <w:t>; Ingyenes (zöld) telefonszáma: (06 80) 204-667</w:t>
      </w:r>
    </w:p>
    <w:p w:rsidR="005A208B" w:rsidRPr="002E19D0" w:rsidRDefault="005A208B" w:rsidP="005A208B">
      <w:pPr>
        <w:jc w:val="both"/>
        <w:rPr>
          <w:rFonts w:asciiTheme="minorHAnsi" w:hAnsiTheme="minorHAnsi"/>
          <w:sz w:val="20"/>
          <w:szCs w:val="20"/>
        </w:rPr>
      </w:pPr>
    </w:p>
    <w:p w:rsidR="005A208B" w:rsidRPr="002E19D0" w:rsidRDefault="005A208B" w:rsidP="005A208B">
      <w:pPr>
        <w:jc w:val="both"/>
        <w:rPr>
          <w:rFonts w:asciiTheme="minorHAnsi" w:hAnsiTheme="minorHAnsi"/>
          <w:sz w:val="20"/>
          <w:szCs w:val="20"/>
        </w:rPr>
      </w:pPr>
      <w:r w:rsidRPr="002E19D0">
        <w:rPr>
          <w:rFonts w:asciiTheme="minorHAnsi" w:hAnsiTheme="minorHAnsi"/>
          <w:sz w:val="20"/>
          <w:szCs w:val="20"/>
        </w:rPr>
        <w:t>Pest Megyei Kormányhivatal Foglalkoztatási Főosztályának Munkavédelmi Ellenőrzési Osztálya és Pest Megyei Kormányhivatal Foglalkoztatási Főosztályának Munkaügyi Ellenőrzési Osztálya, 1135 Budapest, Lehel u. 43-47., tel: 06-1-236-3900, fax: 06-1-236-3999, E-mail: </w:t>
      </w:r>
      <w:hyperlink r:id="rId15" w:history="1">
        <w:r w:rsidRPr="002E19D0">
          <w:rPr>
            <w:rStyle w:val="Hiperhivatkozs"/>
            <w:rFonts w:asciiTheme="minorHAnsi" w:hAnsiTheme="minorHAnsi"/>
            <w:sz w:val="20"/>
            <w:szCs w:val="20"/>
          </w:rPr>
          <w:t>pestkh-mk@lab.hu</w:t>
        </w:r>
      </w:hyperlink>
      <w:r w:rsidRPr="002E19D0">
        <w:rPr>
          <w:rFonts w:asciiTheme="minorHAnsi" w:hAnsiTheme="minorHAnsi"/>
          <w:sz w:val="20"/>
          <w:szCs w:val="20"/>
        </w:rPr>
        <w:t xml:space="preserve">; </w:t>
      </w:r>
      <w:hyperlink r:id="rId16" w:history="1">
        <w:r w:rsidRPr="002E19D0">
          <w:rPr>
            <w:rStyle w:val="Hiperhivatkozs"/>
            <w:rFonts w:asciiTheme="minorHAnsi" w:hAnsiTheme="minorHAnsi"/>
            <w:sz w:val="20"/>
            <w:szCs w:val="20"/>
          </w:rPr>
          <w:br/>
          <w:t>pest-kh-mmszsz-mu@ommf.gov.hu</w:t>
        </w:r>
      </w:hyperlink>
    </w:p>
    <w:p w:rsidR="005A208B" w:rsidRPr="002E19D0" w:rsidRDefault="005A208B" w:rsidP="005A208B">
      <w:pPr>
        <w:jc w:val="both"/>
        <w:rPr>
          <w:rFonts w:asciiTheme="minorHAnsi" w:hAnsiTheme="minorHAnsi"/>
          <w:sz w:val="20"/>
          <w:szCs w:val="20"/>
        </w:rPr>
      </w:pPr>
    </w:p>
    <w:p w:rsidR="005A208B" w:rsidRPr="002E19D0" w:rsidRDefault="005A208B" w:rsidP="005A208B">
      <w:pPr>
        <w:jc w:val="both"/>
        <w:rPr>
          <w:rFonts w:asciiTheme="minorHAnsi" w:hAnsiTheme="minorHAnsi"/>
          <w:sz w:val="20"/>
          <w:szCs w:val="20"/>
        </w:rPr>
      </w:pPr>
      <w:r w:rsidRPr="002E19D0">
        <w:rPr>
          <w:rFonts w:asciiTheme="minorHAnsi" w:hAnsiTheme="minorHAnsi"/>
          <w:sz w:val="20"/>
          <w:szCs w:val="20"/>
        </w:rPr>
        <w:t xml:space="preserve">Nemzeti Adó- és Vámhivatal Központi Hivatal cím: 1054 Budapest, Széchenyi u. 2. Telefon: +36-1-428-5100 Fax: +36-1-428-5382. Kék szám (mobilhálózatból is hívható): 06-40/42-42-42 </w:t>
      </w:r>
    </w:p>
    <w:p w:rsidR="005A208B" w:rsidRPr="002E19D0" w:rsidRDefault="005A208B" w:rsidP="005A208B">
      <w:pPr>
        <w:jc w:val="both"/>
        <w:rPr>
          <w:rFonts w:asciiTheme="minorHAnsi" w:hAnsiTheme="minorHAnsi"/>
          <w:sz w:val="20"/>
          <w:szCs w:val="20"/>
        </w:rPr>
      </w:pPr>
    </w:p>
    <w:p w:rsidR="005A208B" w:rsidRPr="002E19D0" w:rsidRDefault="005A208B" w:rsidP="005A208B">
      <w:pPr>
        <w:jc w:val="both"/>
        <w:rPr>
          <w:rFonts w:asciiTheme="minorHAnsi" w:hAnsiTheme="minorHAnsi"/>
          <w:sz w:val="20"/>
          <w:szCs w:val="20"/>
        </w:rPr>
      </w:pPr>
      <w:r w:rsidRPr="002E19D0">
        <w:rPr>
          <w:rFonts w:asciiTheme="minorHAnsi" w:hAnsiTheme="minorHAnsi"/>
          <w:sz w:val="20"/>
          <w:szCs w:val="20"/>
        </w:rPr>
        <w:t xml:space="preserve">Országos </w:t>
      </w:r>
      <w:proofErr w:type="spellStart"/>
      <w:r w:rsidRPr="002E19D0">
        <w:rPr>
          <w:rFonts w:asciiTheme="minorHAnsi" w:hAnsiTheme="minorHAnsi"/>
          <w:sz w:val="20"/>
          <w:szCs w:val="20"/>
        </w:rPr>
        <w:t>Tisztifőorvosi</w:t>
      </w:r>
      <w:proofErr w:type="spellEnd"/>
      <w:r w:rsidRPr="002E19D0">
        <w:rPr>
          <w:rFonts w:asciiTheme="minorHAnsi" w:hAnsiTheme="minorHAnsi"/>
          <w:sz w:val="20"/>
          <w:szCs w:val="20"/>
        </w:rPr>
        <w:t xml:space="preserve"> Hivatal Cím: 1097 Budapest, Gyáli út 2-6. Levelezési cím: 1437 Budapest, Pf. 839. Központi telefonszám: 06-1-476-1100 Központi faxszám: 06-1-476-1390 </w:t>
      </w:r>
    </w:p>
    <w:p w:rsidR="005A208B" w:rsidRPr="002E19D0" w:rsidRDefault="005A208B" w:rsidP="005A208B">
      <w:pPr>
        <w:jc w:val="both"/>
        <w:rPr>
          <w:rFonts w:asciiTheme="minorHAnsi" w:hAnsiTheme="minorHAnsi"/>
          <w:sz w:val="20"/>
          <w:szCs w:val="20"/>
        </w:rPr>
      </w:pPr>
    </w:p>
    <w:p w:rsidR="005A208B" w:rsidRPr="002E19D0" w:rsidRDefault="005A208B" w:rsidP="005A208B">
      <w:pPr>
        <w:jc w:val="both"/>
        <w:rPr>
          <w:rFonts w:asciiTheme="minorHAnsi" w:hAnsiTheme="minorHAnsi"/>
          <w:sz w:val="20"/>
          <w:szCs w:val="20"/>
        </w:rPr>
      </w:pPr>
      <w:r w:rsidRPr="002E19D0">
        <w:rPr>
          <w:rFonts w:asciiTheme="minorHAnsi" w:hAnsiTheme="minorHAnsi"/>
          <w:sz w:val="20"/>
          <w:szCs w:val="20"/>
        </w:rPr>
        <w:t>Emberi Erőforrások Minisztériuma, Társadalmi Felzárkózásért Felelős Államtitkárság Székhely: 1054 Budapest, Báthory u. 10. Telefonszám: 06-1-795-54-78 e-mail</w:t>
      </w:r>
      <w:proofErr w:type="gramStart"/>
      <w:r w:rsidRPr="002E19D0">
        <w:rPr>
          <w:rFonts w:asciiTheme="minorHAnsi" w:hAnsiTheme="minorHAnsi"/>
          <w:sz w:val="20"/>
          <w:szCs w:val="20"/>
        </w:rPr>
        <w:t>:tarsadalmifelzarkozas@emmi.gov.hu</w:t>
      </w:r>
      <w:proofErr w:type="gramEnd"/>
    </w:p>
    <w:p w:rsidR="005A208B" w:rsidRPr="002E19D0" w:rsidRDefault="005A208B" w:rsidP="005A208B">
      <w:pPr>
        <w:pStyle w:val="Listaszerbekezds1"/>
        <w:suppressAutoHyphens/>
        <w:overflowPunct w:val="0"/>
        <w:autoSpaceDE w:val="0"/>
        <w:spacing w:after="0" w:line="240" w:lineRule="auto"/>
        <w:contextualSpacing w:val="0"/>
        <w:jc w:val="both"/>
        <w:textAlignment w:val="baseline"/>
        <w:rPr>
          <w:rFonts w:asciiTheme="minorHAnsi" w:hAnsiTheme="minorHAnsi"/>
          <w:sz w:val="20"/>
          <w:szCs w:val="20"/>
        </w:rPr>
      </w:pPr>
    </w:p>
    <w:p w:rsidR="005A208B" w:rsidRPr="002E19D0" w:rsidRDefault="005A208B" w:rsidP="005A208B">
      <w:pPr>
        <w:pStyle w:val="Listaszerbekezds1"/>
        <w:suppressAutoHyphens/>
        <w:overflowPunct w:val="0"/>
        <w:autoSpaceDE w:val="0"/>
        <w:spacing w:after="0" w:line="240" w:lineRule="auto"/>
        <w:ind w:left="0"/>
        <w:contextualSpacing w:val="0"/>
        <w:jc w:val="both"/>
        <w:textAlignment w:val="baseline"/>
        <w:rPr>
          <w:rFonts w:asciiTheme="minorHAnsi" w:hAnsiTheme="minorHAnsi"/>
          <w:sz w:val="20"/>
          <w:szCs w:val="20"/>
        </w:rPr>
      </w:pPr>
      <w:r w:rsidRPr="002E19D0">
        <w:rPr>
          <w:rFonts w:asciiTheme="minorHAnsi" w:hAnsiTheme="minorHAnsi"/>
          <w:sz w:val="20"/>
          <w:szCs w:val="20"/>
        </w:rPr>
        <w:t xml:space="preserve">Magyar Bányászati és Földtani Hivatal 1145 Budapest, </w:t>
      </w:r>
      <w:proofErr w:type="spellStart"/>
      <w:r w:rsidRPr="002E19D0">
        <w:rPr>
          <w:rFonts w:asciiTheme="minorHAnsi" w:hAnsiTheme="minorHAnsi"/>
          <w:sz w:val="20"/>
          <w:szCs w:val="20"/>
        </w:rPr>
        <w:t>Columbus</w:t>
      </w:r>
      <w:proofErr w:type="spellEnd"/>
      <w:r w:rsidRPr="002E19D0">
        <w:rPr>
          <w:rFonts w:asciiTheme="minorHAnsi" w:hAnsiTheme="minorHAnsi"/>
          <w:sz w:val="20"/>
          <w:szCs w:val="20"/>
        </w:rPr>
        <w:t xml:space="preserve"> u. 17-23.: </w:t>
      </w:r>
      <w:hyperlink r:id="rId17" w:history="1">
        <w:r w:rsidRPr="002E19D0">
          <w:rPr>
            <w:rStyle w:val="Hiperhivatkozs"/>
            <w:rFonts w:asciiTheme="minorHAnsi" w:hAnsiTheme="minorHAnsi"/>
            <w:iCs/>
            <w:sz w:val="20"/>
            <w:szCs w:val="20"/>
          </w:rPr>
          <w:t>www.</w:t>
        </w:r>
        <w:r w:rsidRPr="002E19D0">
          <w:rPr>
            <w:rStyle w:val="Hiperhivatkozs"/>
            <w:rFonts w:asciiTheme="minorHAnsi" w:hAnsiTheme="minorHAnsi"/>
            <w:bCs/>
            <w:iCs/>
            <w:sz w:val="20"/>
            <w:szCs w:val="20"/>
          </w:rPr>
          <w:t>mbfh</w:t>
        </w:r>
        <w:r w:rsidRPr="002E19D0">
          <w:rPr>
            <w:rStyle w:val="Hiperhivatkozs"/>
            <w:rFonts w:asciiTheme="minorHAnsi" w:hAnsiTheme="minorHAnsi"/>
            <w:iCs/>
            <w:sz w:val="20"/>
            <w:szCs w:val="20"/>
          </w:rPr>
          <w:t>.hu</w:t>
        </w:r>
      </w:hyperlink>
      <w:r w:rsidRPr="002E19D0">
        <w:rPr>
          <w:rFonts w:asciiTheme="minorHAnsi" w:hAnsiTheme="minorHAnsi"/>
          <w:iCs/>
          <w:sz w:val="20"/>
          <w:szCs w:val="20"/>
        </w:rPr>
        <w:t xml:space="preserve"> (</w:t>
      </w:r>
      <w:r w:rsidRPr="002E19D0">
        <w:rPr>
          <w:rStyle w:val="Kiemels2"/>
          <w:rFonts w:asciiTheme="minorHAnsi" w:hAnsiTheme="minorHAnsi"/>
          <w:sz w:val="20"/>
          <w:szCs w:val="20"/>
        </w:rPr>
        <w:t xml:space="preserve">Központ: </w:t>
      </w:r>
      <w:r w:rsidRPr="002E19D0">
        <w:rPr>
          <w:rStyle w:val="normalszoveg"/>
          <w:rFonts w:asciiTheme="minorHAnsi" w:hAnsiTheme="minorHAnsi"/>
          <w:sz w:val="20"/>
          <w:szCs w:val="20"/>
        </w:rPr>
        <w:t xml:space="preserve">1145 Budapest, </w:t>
      </w:r>
      <w:proofErr w:type="spellStart"/>
      <w:r w:rsidRPr="002E19D0">
        <w:rPr>
          <w:rStyle w:val="normalszoveg"/>
          <w:rFonts w:asciiTheme="minorHAnsi" w:hAnsiTheme="minorHAnsi"/>
          <w:sz w:val="20"/>
          <w:szCs w:val="20"/>
        </w:rPr>
        <w:t>Columbus</w:t>
      </w:r>
      <w:proofErr w:type="spellEnd"/>
      <w:r w:rsidRPr="002E19D0">
        <w:rPr>
          <w:rStyle w:val="normalszoveg"/>
          <w:rFonts w:asciiTheme="minorHAnsi" w:hAnsiTheme="minorHAnsi"/>
          <w:sz w:val="20"/>
          <w:szCs w:val="20"/>
        </w:rPr>
        <w:t xml:space="preserve"> u. 17-23.; Levelezési cím: 1590 Budapest, Pf.: 95.; </w:t>
      </w:r>
      <w:r w:rsidRPr="002E19D0">
        <w:rPr>
          <w:rStyle w:val="Kiemels2"/>
          <w:rFonts w:asciiTheme="minorHAnsi" w:hAnsiTheme="minorHAnsi"/>
          <w:sz w:val="20"/>
          <w:szCs w:val="20"/>
        </w:rPr>
        <w:t xml:space="preserve">Központi telefon: </w:t>
      </w:r>
      <w:r w:rsidRPr="002E19D0">
        <w:rPr>
          <w:rStyle w:val="normalszoveg"/>
          <w:rFonts w:asciiTheme="minorHAnsi" w:hAnsiTheme="minorHAnsi"/>
          <w:sz w:val="20"/>
          <w:szCs w:val="20"/>
        </w:rPr>
        <w:t xml:space="preserve">(+36-1) 301-2900; </w:t>
      </w:r>
      <w:r w:rsidRPr="002E19D0">
        <w:rPr>
          <w:rStyle w:val="Kiemels2"/>
          <w:rFonts w:asciiTheme="minorHAnsi" w:hAnsiTheme="minorHAnsi"/>
          <w:sz w:val="20"/>
          <w:szCs w:val="20"/>
        </w:rPr>
        <w:t>Fax:</w:t>
      </w:r>
      <w:r w:rsidRPr="002E19D0">
        <w:rPr>
          <w:rStyle w:val="normalszoveg"/>
          <w:rFonts w:asciiTheme="minorHAnsi" w:hAnsiTheme="minorHAnsi"/>
          <w:sz w:val="20"/>
          <w:szCs w:val="20"/>
        </w:rPr>
        <w:t xml:space="preserve"> (+36-1) 301-2903; </w:t>
      </w:r>
      <w:r w:rsidRPr="002E19D0">
        <w:rPr>
          <w:rStyle w:val="Kiemels2"/>
          <w:rFonts w:asciiTheme="minorHAnsi" w:hAnsiTheme="minorHAnsi"/>
          <w:sz w:val="20"/>
          <w:szCs w:val="20"/>
        </w:rPr>
        <w:t>E-mail:</w:t>
      </w:r>
      <w:r w:rsidRPr="002E19D0">
        <w:rPr>
          <w:rStyle w:val="normalszoveg"/>
          <w:rFonts w:asciiTheme="minorHAnsi" w:hAnsiTheme="minorHAnsi"/>
          <w:sz w:val="20"/>
          <w:szCs w:val="20"/>
        </w:rPr>
        <w:t xml:space="preserve"> </w:t>
      </w:r>
      <w:hyperlink r:id="rId18" w:history="1">
        <w:r w:rsidRPr="002E19D0">
          <w:rPr>
            <w:rStyle w:val="Hiperhivatkozs"/>
            <w:rFonts w:asciiTheme="minorHAnsi" w:hAnsiTheme="minorHAnsi"/>
            <w:sz w:val="20"/>
            <w:szCs w:val="20"/>
          </w:rPr>
          <w:t>hivatal@mbfh.hu</w:t>
        </w:r>
      </w:hyperlink>
    </w:p>
    <w:p w:rsidR="00D94A1E" w:rsidRPr="002E19D0" w:rsidRDefault="00D94A1E" w:rsidP="00D94A1E">
      <w:pPr>
        <w:pStyle w:val="Listaszerbekezds1"/>
        <w:suppressAutoHyphens/>
        <w:overflowPunct w:val="0"/>
        <w:autoSpaceDE w:val="0"/>
        <w:spacing w:after="0" w:line="240" w:lineRule="auto"/>
        <w:ind w:left="0"/>
        <w:contextualSpacing w:val="0"/>
        <w:jc w:val="both"/>
        <w:textAlignment w:val="baseline"/>
        <w:rPr>
          <w:rFonts w:asciiTheme="minorHAnsi" w:hAnsiTheme="minorHAnsi"/>
          <w:color w:val="FF0000"/>
          <w:sz w:val="20"/>
          <w:szCs w:val="20"/>
        </w:rPr>
      </w:pPr>
    </w:p>
    <w:p w:rsidR="00D94A1E" w:rsidRPr="002E19D0" w:rsidRDefault="00D94A1E" w:rsidP="00D94A1E">
      <w:pPr>
        <w:jc w:val="both"/>
        <w:outlineLvl w:val="1"/>
        <w:rPr>
          <w:rFonts w:asciiTheme="minorHAnsi" w:hAnsiTheme="minorHAnsi"/>
          <w:b/>
          <w:i/>
          <w:sz w:val="20"/>
          <w:szCs w:val="20"/>
        </w:rPr>
      </w:pPr>
      <w:bookmarkStart w:id="0" w:name="_Toc276987483"/>
      <w:r w:rsidRPr="002E19D0">
        <w:rPr>
          <w:rStyle w:val="Cmsor2Char"/>
          <w:rFonts w:asciiTheme="minorHAnsi" w:hAnsiTheme="minorHAnsi"/>
          <w:b w:val="0"/>
          <w:sz w:val="20"/>
          <w:szCs w:val="20"/>
        </w:rPr>
        <w:t>A kivitelezés megvalósítására vonatkozó előírások</w:t>
      </w:r>
      <w:r w:rsidRPr="002E19D0">
        <w:rPr>
          <w:rFonts w:asciiTheme="minorHAnsi" w:hAnsiTheme="minorHAnsi"/>
          <w:b/>
          <w:i/>
          <w:sz w:val="20"/>
          <w:szCs w:val="20"/>
        </w:rPr>
        <w:t>:</w:t>
      </w:r>
      <w:bookmarkEnd w:id="0"/>
    </w:p>
    <w:p w:rsidR="00D94A1E" w:rsidRPr="002E19D0" w:rsidRDefault="00D94A1E" w:rsidP="00D94A1E">
      <w:pPr>
        <w:numPr>
          <w:ilvl w:val="0"/>
          <w:numId w:val="3"/>
        </w:numPr>
        <w:tabs>
          <w:tab w:val="clear" w:pos="900"/>
          <w:tab w:val="num" w:pos="426"/>
        </w:tabs>
        <w:ind w:left="426" w:hanging="426"/>
        <w:jc w:val="both"/>
        <w:rPr>
          <w:rFonts w:asciiTheme="minorHAnsi" w:hAnsiTheme="minorHAnsi"/>
          <w:sz w:val="20"/>
          <w:szCs w:val="20"/>
        </w:rPr>
      </w:pPr>
      <w:proofErr w:type="gramStart"/>
      <w:r w:rsidRPr="002E19D0">
        <w:rPr>
          <w:rFonts w:asciiTheme="minorHAnsi" w:hAnsiTheme="minorHAnsi"/>
          <w:sz w:val="20"/>
          <w:szCs w:val="20"/>
        </w:rPr>
        <w:t>Munka terület</w:t>
      </w:r>
      <w:proofErr w:type="gramEnd"/>
      <w:r w:rsidRPr="002E19D0">
        <w:rPr>
          <w:rFonts w:asciiTheme="minorHAnsi" w:hAnsiTheme="minorHAnsi"/>
          <w:sz w:val="20"/>
          <w:szCs w:val="20"/>
        </w:rPr>
        <w:t xml:space="preserve"> átadásakor építési naplót kell nyitni. </w:t>
      </w:r>
    </w:p>
    <w:p w:rsidR="00D94A1E" w:rsidRPr="002E19D0" w:rsidRDefault="00D94A1E" w:rsidP="00D94A1E">
      <w:pPr>
        <w:numPr>
          <w:ilvl w:val="0"/>
          <w:numId w:val="3"/>
        </w:numPr>
        <w:tabs>
          <w:tab w:val="clear" w:pos="900"/>
          <w:tab w:val="num" w:pos="426"/>
        </w:tabs>
        <w:ind w:left="426" w:hanging="426"/>
        <w:jc w:val="both"/>
        <w:rPr>
          <w:rFonts w:asciiTheme="minorHAnsi" w:hAnsiTheme="minorHAnsi"/>
          <w:sz w:val="20"/>
          <w:szCs w:val="20"/>
        </w:rPr>
      </w:pPr>
      <w:r w:rsidRPr="002E19D0">
        <w:rPr>
          <w:rFonts w:asciiTheme="minorHAnsi" w:hAnsiTheme="minorHAnsi"/>
          <w:sz w:val="20"/>
          <w:szCs w:val="20"/>
        </w:rPr>
        <w:t xml:space="preserve">Ajánlattevő felelőssége a munkaterület megismerése. </w:t>
      </w:r>
    </w:p>
    <w:p w:rsidR="00D94A1E" w:rsidRPr="002E19D0" w:rsidRDefault="00D94A1E" w:rsidP="00D94A1E">
      <w:pPr>
        <w:numPr>
          <w:ilvl w:val="0"/>
          <w:numId w:val="3"/>
        </w:numPr>
        <w:tabs>
          <w:tab w:val="clear" w:pos="900"/>
          <w:tab w:val="num" w:pos="426"/>
        </w:tabs>
        <w:ind w:left="426" w:hanging="426"/>
        <w:jc w:val="both"/>
        <w:rPr>
          <w:rFonts w:asciiTheme="minorHAnsi" w:hAnsiTheme="minorHAnsi"/>
          <w:sz w:val="20"/>
          <w:szCs w:val="20"/>
        </w:rPr>
      </w:pPr>
      <w:r w:rsidRPr="002E19D0">
        <w:rPr>
          <w:rFonts w:asciiTheme="minorHAnsi" w:hAnsiTheme="minorHAnsi"/>
          <w:sz w:val="20"/>
          <w:szCs w:val="20"/>
        </w:rPr>
        <w:t xml:space="preserve">Az építési területen okozott károk, rongálások helyreállítása teljes mértékben a nyertes ajánlattevő Kivitelezőt terhelik. </w:t>
      </w:r>
    </w:p>
    <w:p w:rsidR="00D94A1E" w:rsidRPr="002E19D0" w:rsidRDefault="00D94A1E" w:rsidP="00D94A1E">
      <w:pPr>
        <w:numPr>
          <w:ilvl w:val="0"/>
          <w:numId w:val="3"/>
        </w:numPr>
        <w:tabs>
          <w:tab w:val="clear" w:pos="900"/>
          <w:tab w:val="num" w:pos="426"/>
        </w:tabs>
        <w:ind w:left="426" w:hanging="426"/>
        <w:jc w:val="both"/>
        <w:rPr>
          <w:rFonts w:asciiTheme="minorHAnsi" w:hAnsiTheme="minorHAnsi"/>
          <w:sz w:val="20"/>
          <w:szCs w:val="20"/>
        </w:rPr>
      </w:pPr>
      <w:r w:rsidRPr="002E19D0">
        <w:rPr>
          <w:rFonts w:asciiTheme="minorHAnsi" w:hAnsiTheme="minorHAnsi"/>
          <w:sz w:val="20"/>
          <w:szCs w:val="20"/>
        </w:rPr>
        <w:t>Az építéshez szükséges víz, energia, és egyéb az építéshez szükséges önkormányzati és nem önkormányzati kezelésben lévő területrész használatának költségei a nyertes ajánlattevő Kivitelezőt terhelik.</w:t>
      </w:r>
    </w:p>
    <w:p w:rsidR="00D94A1E" w:rsidRPr="002E19D0" w:rsidRDefault="00D94A1E" w:rsidP="00D94A1E">
      <w:pPr>
        <w:numPr>
          <w:ilvl w:val="0"/>
          <w:numId w:val="3"/>
        </w:numPr>
        <w:tabs>
          <w:tab w:val="clear" w:pos="900"/>
          <w:tab w:val="num" w:pos="426"/>
        </w:tabs>
        <w:ind w:left="426" w:hanging="426"/>
        <w:jc w:val="both"/>
        <w:rPr>
          <w:rFonts w:asciiTheme="minorHAnsi" w:hAnsiTheme="minorHAnsi"/>
          <w:sz w:val="20"/>
          <w:szCs w:val="20"/>
        </w:rPr>
      </w:pPr>
      <w:r w:rsidRPr="002E19D0">
        <w:rPr>
          <w:rFonts w:asciiTheme="minorHAnsi" w:hAnsiTheme="minorHAnsi"/>
          <w:sz w:val="20"/>
          <w:szCs w:val="20"/>
        </w:rPr>
        <w:t>A veszélyes hulladék elszállításáról, elhelyezéséről a vonatkozó jogszabályok alapján kell a nyertes ajánlattevő Kivitelezőnek gondoskodnia.</w:t>
      </w:r>
    </w:p>
    <w:p w:rsidR="00D94A1E" w:rsidRPr="002E19D0" w:rsidRDefault="00D94A1E" w:rsidP="00D94A1E">
      <w:pPr>
        <w:pStyle w:val="Szvegtrzs"/>
        <w:numPr>
          <w:ilvl w:val="0"/>
          <w:numId w:val="3"/>
        </w:numPr>
        <w:tabs>
          <w:tab w:val="clear" w:pos="900"/>
          <w:tab w:val="num" w:pos="426"/>
        </w:tabs>
        <w:ind w:left="426" w:hanging="426"/>
        <w:jc w:val="both"/>
        <w:rPr>
          <w:rFonts w:asciiTheme="minorHAnsi" w:hAnsiTheme="minorHAnsi"/>
          <w:b w:val="0"/>
          <w:sz w:val="20"/>
          <w:szCs w:val="20"/>
        </w:rPr>
      </w:pPr>
      <w:r w:rsidRPr="002E19D0">
        <w:rPr>
          <w:rFonts w:asciiTheme="minorHAnsi" w:hAnsiTheme="minorHAnsi"/>
          <w:b w:val="0"/>
          <w:sz w:val="20"/>
          <w:szCs w:val="20"/>
        </w:rPr>
        <w:t xml:space="preserve">A nyertes ajánlattevő Kivitelező a kivitelezés során a védelmi, biztonsági, minőségbiztosítási követelményeket valamint az általános munka- és balesetvédelmi szabályokat köteles betartani. </w:t>
      </w:r>
    </w:p>
    <w:p w:rsidR="00D94A1E" w:rsidRPr="002E19D0" w:rsidRDefault="00D94A1E" w:rsidP="00D94A1E">
      <w:pPr>
        <w:pStyle w:val="Szvegtrzs"/>
        <w:numPr>
          <w:ilvl w:val="0"/>
          <w:numId w:val="3"/>
        </w:numPr>
        <w:tabs>
          <w:tab w:val="clear" w:pos="900"/>
          <w:tab w:val="num" w:pos="426"/>
        </w:tabs>
        <w:ind w:left="426" w:hanging="426"/>
        <w:jc w:val="both"/>
        <w:rPr>
          <w:rFonts w:asciiTheme="minorHAnsi" w:hAnsiTheme="minorHAnsi"/>
          <w:b w:val="0"/>
          <w:bCs w:val="0"/>
          <w:sz w:val="20"/>
          <w:szCs w:val="20"/>
        </w:rPr>
      </w:pPr>
      <w:r w:rsidRPr="002E19D0">
        <w:rPr>
          <w:rFonts w:asciiTheme="minorHAnsi" w:hAnsiTheme="minorHAnsi"/>
          <w:b w:val="0"/>
          <w:bCs w:val="0"/>
          <w:sz w:val="20"/>
          <w:szCs w:val="20"/>
        </w:rPr>
        <w:t xml:space="preserve">Felvonulási létesítményt, öltözőt, irodát az ajánlatkérő nem biztosít. </w:t>
      </w:r>
    </w:p>
    <w:p w:rsidR="00D94A1E" w:rsidRPr="002E19D0" w:rsidRDefault="00D94A1E" w:rsidP="00D94A1E">
      <w:pPr>
        <w:pStyle w:val="Szvegtrzs"/>
        <w:numPr>
          <w:ilvl w:val="0"/>
          <w:numId w:val="3"/>
        </w:numPr>
        <w:tabs>
          <w:tab w:val="clear" w:pos="900"/>
          <w:tab w:val="num" w:pos="426"/>
        </w:tabs>
        <w:suppressAutoHyphens/>
        <w:overflowPunct w:val="0"/>
        <w:autoSpaceDE w:val="0"/>
        <w:ind w:left="426" w:hanging="426"/>
        <w:jc w:val="both"/>
        <w:textAlignment w:val="baseline"/>
        <w:rPr>
          <w:rFonts w:asciiTheme="minorHAnsi" w:hAnsiTheme="minorHAnsi"/>
          <w:b w:val="0"/>
          <w:sz w:val="20"/>
          <w:szCs w:val="20"/>
        </w:rPr>
      </w:pPr>
      <w:r w:rsidRPr="002E19D0">
        <w:rPr>
          <w:rFonts w:asciiTheme="minorHAnsi" w:hAnsiTheme="minorHAnsi"/>
          <w:b w:val="0"/>
          <w:sz w:val="20"/>
          <w:szCs w:val="20"/>
        </w:rPr>
        <w:t xml:space="preserve">További előírások a szerződéstervezetben és a </w:t>
      </w:r>
      <w:r w:rsidR="003D6ED7" w:rsidRPr="002E19D0">
        <w:rPr>
          <w:rFonts w:asciiTheme="minorHAnsi" w:hAnsiTheme="minorHAnsi"/>
          <w:b w:val="0"/>
          <w:sz w:val="20"/>
          <w:szCs w:val="20"/>
        </w:rPr>
        <w:t xml:space="preserve">közbeszerzési </w:t>
      </w:r>
      <w:r w:rsidRPr="002E19D0">
        <w:rPr>
          <w:rFonts w:asciiTheme="minorHAnsi" w:hAnsiTheme="minorHAnsi"/>
          <w:b w:val="0"/>
          <w:sz w:val="20"/>
          <w:szCs w:val="20"/>
        </w:rPr>
        <w:t>dokumentációban</w:t>
      </w:r>
      <w:r w:rsidR="003D6ED7" w:rsidRPr="002E19D0">
        <w:rPr>
          <w:rFonts w:asciiTheme="minorHAnsi" w:hAnsiTheme="minorHAnsi"/>
          <w:b w:val="0"/>
          <w:sz w:val="20"/>
          <w:szCs w:val="20"/>
        </w:rPr>
        <w:t>.</w:t>
      </w:r>
    </w:p>
    <w:p w:rsidR="00D94A1E" w:rsidRPr="002E19D0" w:rsidRDefault="00D94A1E" w:rsidP="00D94A1E">
      <w:pPr>
        <w:pStyle w:val="Listaszerbekezds1"/>
        <w:suppressAutoHyphens/>
        <w:overflowPunct w:val="0"/>
        <w:autoSpaceDE w:val="0"/>
        <w:spacing w:after="0" w:line="240" w:lineRule="auto"/>
        <w:ind w:left="0"/>
        <w:contextualSpacing w:val="0"/>
        <w:jc w:val="both"/>
        <w:textAlignment w:val="baseline"/>
        <w:rPr>
          <w:rFonts w:asciiTheme="minorHAnsi" w:hAnsiTheme="minorHAnsi"/>
          <w:sz w:val="20"/>
          <w:szCs w:val="20"/>
        </w:rPr>
      </w:pPr>
    </w:p>
    <w:p w:rsidR="00D94A1E" w:rsidRPr="009D402C" w:rsidRDefault="00D94A1E" w:rsidP="00D94A1E">
      <w:pPr>
        <w:pStyle w:val="Listaszerbekezds1"/>
        <w:suppressAutoHyphens/>
        <w:overflowPunct w:val="0"/>
        <w:autoSpaceDE w:val="0"/>
        <w:spacing w:after="0" w:line="240" w:lineRule="auto"/>
        <w:ind w:left="0"/>
        <w:contextualSpacing w:val="0"/>
        <w:jc w:val="center"/>
        <w:textAlignment w:val="baseline"/>
        <w:rPr>
          <w:rFonts w:asciiTheme="minorHAnsi" w:hAnsiTheme="minorHAnsi"/>
          <w:b/>
          <w:bCs/>
          <w:u w:val="single"/>
        </w:rPr>
      </w:pPr>
      <w:r w:rsidRPr="009D402C">
        <w:rPr>
          <w:rFonts w:asciiTheme="minorHAnsi" w:hAnsiTheme="minorHAnsi"/>
          <w:b/>
          <w:bCs/>
          <w:u w:val="single"/>
        </w:rPr>
        <w:t>Az ajánlatok értékelési szempontja</w:t>
      </w:r>
    </w:p>
    <w:p w:rsidR="00D94A1E" w:rsidRPr="009D402C" w:rsidRDefault="00D94A1E" w:rsidP="00D94A1E">
      <w:pPr>
        <w:pStyle w:val="Listaszerbekezds1"/>
        <w:suppressAutoHyphens/>
        <w:overflowPunct w:val="0"/>
        <w:autoSpaceDE w:val="0"/>
        <w:spacing w:after="0" w:line="240" w:lineRule="auto"/>
        <w:ind w:left="0"/>
        <w:contextualSpacing w:val="0"/>
        <w:jc w:val="center"/>
        <w:textAlignment w:val="baseline"/>
        <w:rPr>
          <w:rFonts w:asciiTheme="minorHAnsi" w:hAnsiTheme="minorHAnsi"/>
          <w:bCs/>
        </w:rPr>
      </w:pPr>
    </w:p>
    <w:p w:rsidR="00463F87" w:rsidRPr="00985AA5" w:rsidRDefault="00463F87" w:rsidP="00463F87">
      <w:pPr>
        <w:ind w:firstLine="204"/>
        <w:jc w:val="both"/>
        <w:rPr>
          <w:rFonts w:asciiTheme="minorHAnsi" w:hAnsiTheme="minorHAnsi" w:cs="Arial"/>
          <w:sz w:val="20"/>
          <w:szCs w:val="20"/>
        </w:rPr>
      </w:pPr>
      <w:r w:rsidRPr="00985AA5">
        <w:rPr>
          <w:rFonts w:asciiTheme="minorHAnsi" w:hAnsiTheme="minorHAnsi" w:cs="Arial"/>
          <w:b/>
          <w:sz w:val="20"/>
          <w:szCs w:val="20"/>
        </w:rPr>
        <w:t xml:space="preserve">Az ajánlatok értékelési szempontjai: </w:t>
      </w:r>
      <w:r w:rsidRPr="00985AA5">
        <w:rPr>
          <w:rFonts w:asciiTheme="minorHAnsi" w:hAnsiTheme="minorHAnsi" w:cs="Arial"/>
          <w:sz w:val="20"/>
          <w:szCs w:val="20"/>
        </w:rPr>
        <w:t xml:space="preserve">legjobb ár-érték arány [Kbt. 76. § (2) bekezdés c) pont]. </w:t>
      </w:r>
    </w:p>
    <w:p w:rsidR="00463F87" w:rsidRPr="00985AA5" w:rsidRDefault="00463F87" w:rsidP="00463F87">
      <w:pPr>
        <w:ind w:firstLine="204"/>
        <w:jc w:val="both"/>
        <w:rPr>
          <w:rFonts w:asciiTheme="minorHAnsi" w:hAnsiTheme="minorHAnsi" w:cs="Arial"/>
          <w:b/>
          <w:sz w:val="20"/>
          <w:szCs w:val="20"/>
        </w:rPr>
      </w:pPr>
    </w:p>
    <w:p w:rsidR="00463F87" w:rsidRDefault="00463F87" w:rsidP="00463F87">
      <w:pPr>
        <w:ind w:firstLine="204"/>
        <w:jc w:val="both"/>
        <w:rPr>
          <w:rFonts w:asciiTheme="minorHAnsi" w:hAnsiTheme="minorHAnsi" w:cs="Arial"/>
          <w:b/>
          <w:sz w:val="20"/>
          <w:szCs w:val="20"/>
        </w:rPr>
      </w:pPr>
      <w:r w:rsidRPr="00985AA5">
        <w:rPr>
          <w:rFonts w:asciiTheme="minorHAnsi" w:hAnsiTheme="minorHAnsi" w:cs="Arial"/>
          <w:b/>
          <w:sz w:val="20"/>
          <w:szCs w:val="20"/>
        </w:rPr>
        <w:t xml:space="preserve">Ha a gazdaságilag legelőnyösebb ajánlatot nem kizárólag az ár vagy kizárólag a 78. § szerint meghatározott költség alapján választják ki, a gazdaságilag legelőnyösebb ajánlatra vonatkozó értékelési szempontok súlyozása (kivételesen sorrendje, annak indokával együtt), értékelési szempontok, </w:t>
      </w:r>
      <w:proofErr w:type="spellStart"/>
      <w:r w:rsidRPr="00985AA5">
        <w:rPr>
          <w:rFonts w:asciiTheme="minorHAnsi" w:hAnsiTheme="minorHAnsi" w:cs="Arial"/>
          <w:b/>
          <w:sz w:val="20"/>
          <w:szCs w:val="20"/>
        </w:rPr>
        <w:t>alszempontok</w:t>
      </w:r>
      <w:proofErr w:type="spellEnd"/>
      <w:r w:rsidRPr="00985AA5">
        <w:rPr>
          <w:rFonts w:asciiTheme="minorHAnsi" w:hAnsiTheme="minorHAnsi" w:cs="Arial"/>
          <w:b/>
          <w:sz w:val="20"/>
          <w:szCs w:val="20"/>
        </w:rPr>
        <w:t xml:space="preserve"> és az azok súlyát meghatározó szorzószámok (a továbbiakban: súlyszám):</w:t>
      </w:r>
    </w:p>
    <w:p w:rsidR="003E553B" w:rsidRPr="00985AA5" w:rsidRDefault="003E553B" w:rsidP="003E553B">
      <w:pPr>
        <w:ind w:firstLine="204"/>
        <w:jc w:val="both"/>
        <w:rPr>
          <w:rFonts w:asciiTheme="minorHAnsi" w:hAnsiTheme="minorHAnsi" w:cs="Arial"/>
          <w:b/>
          <w:sz w:val="20"/>
          <w:szCs w:val="20"/>
        </w:rPr>
      </w:pPr>
    </w:p>
    <w:p w:rsidR="003E553B" w:rsidRPr="00985AA5" w:rsidRDefault="003E553B" w:rsidP="003E553B">
      <w:pPr>
        <w:pStyle w:val="Listaszerbekezds"/>
        <w:widowControl w:val="0"/>
        <w:numPr>
          <w:ilvl w:val="0"/>
          <w:numId w:val="17"/>
        </w:numPr>
        <w:autoSpaceDE w:val="0"/>
        <w:autoSpaceDN w:val="0"/>
        <w:adjustRightInd w:val="0"/>
        <w:contextualSpacing/>
        <w:jc w:val="both"/>
        <w:rPr>
          <w:rFonts w:asciiTheme="minorHAnsi" w:hAnsiTheme="minorHAnsi" w:cs="Arial"/>
          <w:sz w:val="20"/>
          <w:szCs w:val="20"/>
        </w:rPr>
      </w:pPr>
      <w:r w:rsidRPr="00985AA5">
        <w:rPr>
          <w:rFonts w:asciiTheme="minorHAnsi" w:hAnsiTheme="minorHAnsi" w:cs="Arial"/>
          <w:sz w:val="20"/>
          <w:szCs w:val="20"/>
        </w:rPr>
        <w:t>Ajánlati ár (</w:t>
      </w:r>
      <w:proofErr w:type="spellStart"/>
      <w:r w:rsidRPr="00985AA5">
        <w:rPr>
          <w:rFonts w:asciiTheme="minorHAnsi" w:hAnsiTheme="minorHAnsi" w:cs="Arial"/>
          <w:sz w:val="20"/>
          <w:szCs w:val="20"/>
        </w:rPr>
        <w:t>Áfa-val</w:t>
      </w:r>
      <w:proofErr w:type="spellEnd"/>
      <w:r w:rsidRPr="00985AA5">
        <w:rPr>
          <w:rFonts w:asciiTheme="minorHAnsi" w:hAnsiTheme="minorHAnsi" w:cs="Arial"/>
          <w:sz w:val="20"/>
          <w:szCs w:val="20"/>
        </w:rPr>
        <w:t xml:space="preserve"> együtt, Ft-ban) – súlyszám: 70 </w:t>
      </w:r>
    </w:p>
    <w:p w:rsidR="003E553B" w:rsidRPr="00985AA5" w:rsidRDefault="003E553B" w:rsidP="003E553B">
      <w:pPr>
        <w:jc w:val="both"/>
        <w:rPr>
          <w:rFonts w:asciiTheme="minorHAnsi" w:hAnsiTheme="minorHAnsi" w:cs="Arial"/>
          <w:sz w:val="20"/>
          <w:szCs w:val="20"/>
        </w:rPr>
      </w:pPr>
      <w:r>
        <w:rPr>
          <w:rFonts w:asciiTheme="minorHAnsi" w:hAnsiTheme="minorHAnsi" w:cs="Arial"/>
          <w:sz w:val="20"/>
          <w:szCs w:val="20"/>
        </w:rPr>
        <w:t>Minőségi</w:t>
      </w:r>
      <w:r w:rsidRPr="00985AA5">
        <w:rPr>
          <w:rFonts w:asciiTheme="minorHAnsi" w:hAnsiTheme="minorHAnsi" w:cs="Arial"/>
          <w:sz w:val="20"/>
          <w:szCs w:val="20"/>
        </w:rPr>
        <w:t xml:space="preserve"> szempontok:</w:t>
      </w:r>
    </w:p>
    <w:p w:rsidR="003E553B" w:rsidRPr="00712C7B" w:rsidRDefault="003E553B" w:rsidP="003E553B">
      <w:pPr>
        <w:pStyle w:val="Listaszerbekezds"/>
        <w:widowControl w:val="0"/>
        <w:numPr>
          <w:ilvl w:val="0"/>
          <w:numId w:val="23"/>
        </w:numPr>
        <w:autoSpaceDE w:val="0"/>
        <w:autoSpaceDN w:val="0"/>
        <w:adjustRightInd w:val="0"/>
        <w:contextualSpacing/>
        <w:jc w:val="both"/>
        <w:rPr>
          <w:rFonts w:asciiTheme="minorHAnsi" w:hAnsiTheme="minorHAnsi" w:cs="Arial"/>
          <w:sz w:val="21"/>
          <w:szCs w:val="21"/>
        </w:rPr>
      </w:pPr>
      <w:r w:rsidRPr="00712C7B">
        <w:rPr>
          <w:rFonts w:asciiTheme="minorHAnsi" w:hAnsiTheme="minorHAnsi"/>
          <w:sz w:val="21"/>
          <w:szCs w:val="21"/>
        </w:rPr>
        <w:t>A kivitelezés vonatkozásában vállalt környezetvédelmi vállalások (db)</w:t>
      </w:r>
      <w:r>
        <w:rPr>
          <w:rFonts w:asciiTheme="minorHAnsi" w:hAnsiTheme="minorHAnsi"/>
          <w:sz w:val="21"/>
          <w:szCs w:val="21"/>
        </w:rPr>
        <w:t xml:space="preserve"> </w:t>
      </w:r>
      <w:r w:rsidRPr="00712C7B">
        <w:rPr>
          <w:rFonts w:asciiTheme="minorHAnsi" w:hAnsiTheme="minorHAnsi" w:cs="Arial"/>
          <w:sz w:val="21"/>
          <w:szCs w:val="21"/>
        </w:rPr>
        <w:t xml:space="preserve">– súlyszám: </w:t>
      </w:r>
      <w:r>
        <w:rPr>
          <w:rFonts w:asciiTheme="minorHAnsi" w:hAnsiTheme="minorHAnsi" w:cs="Arial"/>
          <w:sz w:val="21"/>
          <w:szCs w:val="21"/>
        </w:rPr>
        <w:t>30</w:t>
      </w:r>
    </w:p>
    <w:p w:rsidR="003E553B" w:rsidRPr="002E1E9E" w:rsidRDefault="003E553B" w:rsidP="003E553B">
      <w:pPr>
        <w:ind w:left="709" w:right="140"/>
        <w:jc w:val="both"/>
        <w:rPr>
          <w:rFonts w:asciiTheme="minorHAnsi" w:hAnsiTheme="minorHAnsi"/>
          <w:sz w:val="21"/>
          <w:szCs w:val="21"/>
        </w:rPr>
      </w:pPr>
      <w:r w:rsidRPr="002E1E9E">
        <w:rPr>
          <w:rFonts w:asciiTheme="minorHAnsi" w:hAnsiTheme="minorHAnsi"/>
          <w:sz w:val="21"/>
          <w:szCs w:val="21"/>
        </w:rPr>
        <w:t>Ajánlatkérő a 2. részszemponttal összefüggésben az ajánlattevők által a kivitelezés vonatkozásában vállalt környezetvédelmi vállalásokat értékeli az alábbi táblázat szerint. Az ajánlattevő által vállalt megajánlásokat az ajánlatban csatolt felolvasólapon szükséges rögzíteni. Az értékelés során ajánlatkérő kizárólag az alábbi táblázatban szereplő megajánlások vállalását értékeli, minden egyes vállalt megajánlás egyaránt 1 pontot ér, a nem vállalt pedig 0 pontot. Az alábbi táblázatban nem szereplő megajánlás vállalását Ajánlatkérő nem veszi figyelembe az értékelés során. Ajánlatkérő a Kbt. 77. § (1) bekezdése alapján rögzíti továbbá, hogy az ajánlattevők kötelesek legalább 1 db – az alábbi táblázatban szereplő – megajánlást vállalni. Az 1 db megajánlásnál kevesebb megajánlás vállalását tartalmazó ajánlat a Kbt. 73. § (1) bekezdésének e) pontja alapján érvénytelen.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1417"/>
      </w:tblGrid>
      <w:tr w:rsidR="003E553B" w:rsidRPr="00712C7B" w:rsidTr="003E553B">
        <w:trPr>
          <w:trHeight w:val="211"/>
        </w:trPr>
        <w:tc>
          <w:tcPr>
            <w:tcW w:w="6946" w:type="dxa"/>
          </w:tcPr>
          <w:p w:rsidR="003E553B" w:rsidRPr="00712C7B" w:rsidRDefault="003E553B" w:rsidP="003E553B">
            <w:pPr>
              <w:jc w:val="both"/>
              <w:rPr>
                <w:rFonts w:asciiTheme="minorHAnsi" w:eastAsia="Calibri" w:hAnsiTheme="minorHAnsi" w:cs="Bookman Old Style"/>
                <w:sz w:val="21"/>
                <w:szCs w:val="21"/>
              </w:rPr>
            </w:pPr>
            <w:r w:rsidRPr="00712C7B">
              <w:rPr>
                <w:rFonts w:asciiTheme="minorHAnsi" w:eastAsia="Calibri" w:hAnsiTheme="minorHAnsi" w:cs="Bookman Old Style"/>
                <w:sz w:val="21"/>
                <w:szCs w:val="21"/>
              </w:rPr>
              <w:t>Porzó anyagok szállítása kizárólag ponyvával fedetten történik.</w:t>
            </w:r>
          </w:p>
        </w:tc>
        <w:tc>
          <w:tcPr>
            <w:tcW w:w="1417" w:type="dxa"/>
          </w:tcPr>
          <w:p w:rsidR="003E553B" w:rsidRPr="00712C7B" w:rsidRDefault="003E553B" w:rsidP="003E553B">
            <w:pPr>
              <w:rPr>
                <w:rFonts w:asciiTheme="minorHAnsi" w:eastAsia="Calibri" w:hAnsiTheme="minorHAnsi" w:cs="Bookman Old Style"/>
                <w:sz w:val="21"/>
                <w:szCs w:val="21"/>
              </w:rPr>
            </w:pPr>
            <w:r w:rsidRPr="00712C7B">
              <w:rPr>
                <w:rFonts w:asciiTheme="minorHAnsi" w:eastAsia="Calibri" w:hAnsiTheme="minorHAnsi" w:cs="Bookman Old Style"/>
                <w:sz w:val="21"/>
                <w:szCs w:val="21"/>
              </w:rPr>
              <w:t>igen: 1 pont nem: 0 pont</w:t>
            </w:r>
          </w:p>
        </w:tc>
      </w:tr>
      <w:tr w:rsidR="003E553B" w:rsidRPr="00712C7B" w:rsidTr="003E553B">
        <w:trPr>
          <w:trHeight w:val="211"/>
        </w:trPr>
        <w:tc>
          <w:tcPr>
            <w:tcW w:w="6946" w:type="dxa"/>
          </w:tcPr>
          <w:p w:rsidR="003E553B" w:rsidRPr="00712C7B" w:rsidRDefault="003E553B" w:rsidP="003E553B">
            <w:pPr>
              <w:jc w:val="both"/>
              <w:rPr>
                <w:rFonts w:asciiTheme="minorHAnsi" w:eastAsia="Calibri" w:hAnsiTheme="minorHAnsi" w:cs="Bookman Old Style"/>
                <w:sz w:val="21"/>
                <w:szCs w:val="21"/>
              </w:rPr>
            </w:pPr>
            <w:r w:rsidRPr="00712C7B">
              <w:rPr>
                <w:rFonts w:asciiTheme="minorHAnsi" w:eastAsia="Calibri" w:hAnsiTheme="minorHAnsi" w:cs="Bookman Old Style"/>
                <w:sz w:val="21"/>
                <w:szCs w:val="21"/>
              </w:rPr>
              <w:t xml:space="preserve">Felvonulási terület építőanyag tárolására szolgáló részének porfogó hálóval történő körbekerítése. </w:t>
            </w:r>
          </w:p>
        </w:tc>
        <w:tc>
          <w:tcPr>
            <w:tcW w:w="1417" w:type="dxa"/>
          </w:tcPr>
          <w:p w:rsidR="003E553B" w:rsidRPr="00712C7B" w:rsidRDefault="003E553B" w:rsidP="003E553B">
            <w:pPr>
              <w:rPr>
                <w:rFonts w:asciiTheme="minorHAnsi" w:eastAsia="Calibri" w:hAnsiTheme="minorHAnsi" w:cs="Bookman Old Style"/>
                <w:sz w:val="21"/>
                <w:szCs w:val="21"/>
              </w:rPr>
            </w:pPr>
            <w:r w:rsidRPr="00712C7B">
              <w:rPr>
                <w:rFonts w:asciiTheme="minorHAnsi" w:eastAsia="Calibri" w:hAnsiTheme="minorHAnsi" w:cs="Bookman Old Style"/>
                <w:sz w:val="21"/>
                <w:szCs w:val="21"/>
              </w:rPr>
              <w:t>igen: 1 pont nem: 0 pont</w:t>
            </w:r>
          </w:p>
        </w:tc>
      </w:tr>
      <w:tr w:rsidR="003E553B" w:rsidRPr="00712C7B" w:rsidTr="003E553B">
        <w:trPr>
          <w:trHeight w:val="404"/>
        </w:trPr>
        <w:tc>
          <w:tcPr>
            <w:tcW w:w="6946" w:type="dxa"/>
          </w:tcPr>
          <w:p w:rsidR="003E553B" w:rsidRPr="00712C7B" w:rsidRDefault="003E553B" w:rsidP="003E553B">
            <w:pPr>
              <w:jc w:val="both"/>
              <w:rPr>
                <w:rFonts w:asciiTheme="minorHAnsi" w:eastAsia="Calibri" w:hAnsiTheme="minorHAnsi" w:cs="Bookman Old Style"/>
                <w:sz w:val="21"/>
                <w:szCs w:val="21"/>
              </w:rPr>
            </w:pPr>
            <w:r w:rsidRPr="00712C7B">
              <w:rPr>
                <w:rFonts w:asciiTheme="minorHAnsi" w:eastAsia="Calibri" w:hAnsiTheme="minorHAnsi" w:cs="Bookman Old Style"/>
                <w:sz w:val="21"/>
                <w:szCs w:val="21"/>
              </w:rPr>
              <w:t xml:space="preserve">Vállalja, hogy zajjal járó kivitelezési munkát csak munkanapokon napközben 7:00-18:00 közötti időszakban végez. </w:t>
            </w:r>
          </w:p>
        </w:tc>
        <w:tc>
          <w:tcPr>
            <w:tcW w:w="1417" w:type="dxa"/>
          </w:tcPr>
          <w:p w:rsidR="003E553B" w:rsidRPr="00712C7B" w:rsidRDefault="003E553B" w:rsidP="003E553B">
            <w:pPr>
              <w:rPr>
                <w:rFonts w:asciiTheme="minorHAnsi" w:eastAsia="Calibri" w:hAnsiTheme="minorHAnsi" w:cs="Bookman Old Style"/>
                <w:sz w:val="21"/>
                <w:szCs w:val="21"/>
              </w:rPr>
            </w:pPr>
            <w:r w:rsidRPr="00712C7B">
              <w:rPr>
                <w:rFonts w:asciiTheme="minorHAnsi" w:eastAsia="Calibri" w:hAnsiTheme="minorHAnsi" w:cs="Bookman Old Style"/>
                <w:sz w:val="21"/>
                <w:szCs w:val="21"/>
              </w:rPr>
              <w:t>igen: 1 pont nem: 0 pont</w:t>
            </w:r>
          </w:p>
        </w:tc>
      </w:tr>
    </w:tbl>
    <w:p w:rsidR="003E553B" w:rsidRPr="00985AA5" w:rsidRDefault="003E553B" w:rsidP="003E553B">
      <w:pPr>
        <w:ind w:left="709" w:right="140"/>
        <w:jc w:val="both"/>
        <w:rPr>
          <w:rFonts w:asciiTheme="minorHAnsi" w:hAnsiTheme="minorHAnsi"/>
          <w:sz w:val="20"/>
          <w:szCs w:val="20"/>
        </w:rPr>
      </w:pPr>
      <w:r w:rsidRPr="00007C2C">
        <w:rPr>
          <w:rFonts w:asciiTheme="minorHAnsi" w:hAnsiTheme="minorHAnsi" w:cs="Arial"/>
          <w:sz w:val="21"/>
          <w:szCs w:val="21"/>
        </w:rPr>
        <w:t xml:space="preserve">Ajánlatonként a vállalt megajánlásokra adott pontokat ajánlatkérő összeadja, és az így kapott </w:t>
      </w:r>
      <w:proofErr w:type="spellStart"/>
      <w:r w:rsidRPr="00007C2C">
        <w:rPr>
          <w:rFonts w:asciiTheme="minorHAnsi" w:hAnsiTheme="minorHAnsi" w:cs="Arial"/>
          <w:sz w:val="21"/>
          <w:szCs w:val="21"/>
        </w:rPr>
        <w:t>összpontszámo</w:t>
      </w:r>
      <w:r>
        <w:rPr>
          <w:rFonts w:asciiTheme="minorHAnsi" w:hAnsiTheme="minorHAnsi" w:cs="Arial"/>
          <w:sz w:val="21"/>
          <w:szCs w:val="21"/>
        </w:rPr>
        <w:t>t</w:t>
      </w:r>
      <w:proofErr w:type="spellEnd"/>
      <w:r>
        <w:rPr>
          <w:rFonts w:asciiTheme="minorHAnsi" w:hAnsiTheme="minorHAnsi" w:cs="Arial"/>
          <w:sz w:val="21"/>
          <w:szCs w:val="21"/>
        </w:rPr>
        <w:t xml:space="preserve"> (továbbiakban: minőségi </w:t>
      </w:r>
      <w:proofErr w:type="spellStart"/>
      <w:r>
        <w:rPr>
          <w:rFonts w:asciiTheme="minorHAnsi" w:hAnsiTheme="minorHAnsi" w:cs="Arial"/>
          <w:sz w:val="21"/>
          <w:szCs w:val="21"/>
        </w:rPr>
        <w:t>összpontszám</w:t>
      </w:r>
      <w:proofErr w:type="spellEnd"/>
      <w:r>
        <w:rPr>
          <w:rFonts w:asciiTheme="minorHAnsi" w:hAnsiTheme="minorHAnsi" w:cs="Arial"/>
          <w:sz w:val="21"/>
          <w:szCs w:val="21"/>
        </w:rPr>
        <w:t>)</w:t>
      </w:r>
      <w:r w:rsidRPr="00007C2C">
        <w:rPr>
          <w:rFonts w:asciiTheme="minorHAnsi" w:hAnsiTheme="minorHAnsi" w:cs="Arial"/>
          <w:sz w:val="21"/>
          <w:szCs w:val="21"/>
        </w:rPr>
        <w:t xml:space="preserve"> értékeli. </w:t>
      </w:r>
    </w:p>
    <w:p w:rsidR="00463F87" w:rsidRPr="00985AA5" w:rsidRDefault="00463F87" w:rsidP="00463F87">
      <w:pPr>
        <w:ind w:firstLine="204"/>
        <w:jc w:val="both"/>
        <w:rPr>
          <w:rFonts w:asciiTheme="minorHAnsi" w:hAnsiTheme="minorHAnsi" w:cs="Arial"/>
          <w:b/>
          <w:sz w:val="20"/>
          <w:szCs w:val="20"/>
        </w:rPr>
      </w:pPr>
    </w:p>
    <w:p w:rsidR="00463F87" w:rsidRPr="00985AA5" w:rsidRDefault="00463F87" w:rsidP="00463F87">
      <w:pPr>
        <w:ind w:firstLine="204"/>
        <w:jc w:val="both"/>
        <w:rPr>
          <w:rFonts w:asciiTheme="minorHAnsi" w:hAnsiTheme="minorHAnsi" w:cs="Arial"/>
          <w:sz w:val="20"/>
          <w:szCs w:val="20"/>
        </w:rPr>
      </w:pPr>
      <w:r w:rsidRPr="00985AA5">
        <w:rPr>
          <w:rFonts w:asciiTheme="minorHAnsi" w:hAnsiTheme="minorHAnsi" w:cs="Arial"/>
          <w:b/>
          <w:sz w:val="20"/>
          <w:szCs w:val="20"/>
        </w:rPr>
        <w:t>Az ajánlatok értékelési szempontok szerinti tartalmi elemeinek értékelése során adható pontszám alsó és felső határa, amely minden értékelési szempont esetében azonos</w:t>
      </w:r>
      <w:r w:rsidRPr="003E553B">
        <w:rPr>
          <w:rFonts w:asciiTheme="minorHAnsi" w:hAnsiTheme="minorHAnsi" w:cs="Arial"/>
          <w:b/>
          <w:sz w:val="20"/>
          <w:szCs w:val="20"/>
        </w:rPr>
        <w:t xml:space="preserve">: </w:t>
      </w:r>
      <w:r w:rsidRPr="003E553B">
        <w:rPr>
          <w:rFonts w:asciiTheme="minorHAnsi" w:hAnsiTheme="minorHAnsi" w:cs="Arial"/>
          <w:sz w:val="20"/>
          <w:szCs w:val="20"/>
        </w:rPr>
        <w:t>0-10</w:t>
      </w:r>
    </w:p>
    <w:p w:rsidR="002E19D0" w:rsidRDefault="002E19D0" w:rsidP="00463F87">
      <w:pPr>
        <w:ind w:firstLine="204"/>
        <w:jc w:val="both"/>
        <w:rPr>
          <w:rFonts w:asciiTheme="minorHAnsi" w:hAnsiTheme="minorHAnsi" w:cs="Arial"/>
          <w:b/>
          <w:sz w:val="20"/>
          <w:szCs w:val="20"/>
        </w:rPr>
      </w:pPr>
    </w:p>
    <w:p w:rsidR="00463F87" w:rsidRDefault="00463F87" w:rsidP="00463F87">
      <w:pPr>
        <w:ind w:firstLine="204"/>
        <w:jc w:val="both"/>
        <w:rPr>
          <w:rFonts w:asciiTheme="minorHAnsi" w:hAnsiTheme="minorHAnsi" w:cs="Arial"/>
          <w:b/>
          <w:sz w:val="20"/>
          <w:szCs w:val="20"/>
        </w:rPr>
      </w:pPr>
      <w:proofErr w:type="gramStart"/>
      <w:r w:rsidRPr="00985AA5">
        <w:rPr>
          <w:rFonts w:asciiTheme="minorHAnsi" w:hAnsiTheme="minorHAnsi" w:cs="Arial"/>
          <w:b/>
          <w:sz w:val="20"/>
          <w:szCs w:val="20"/>
        </w:rPr>
        <w:t>Az(</w:t>
      </w:r>
      <w:proofErr w:type="gramEnd"/>
      <w:r w:rsidRPr="00985AA5">
        <w:rPr>
          <w:rFonts w:asciiTheme="minorHAnsi" w:hAnsiTheme="minorHAnsi" w:cs="Arial"/>
          <w:b/>
          <w:sz w:val="20"/>
          <w:szCs w:val="20"/>
        </w:rPr>
        <w:t xml:space="preserve">ok) a módszer(ek), amellyel ajánlatkérő megadja a ponthatárok közötti pontszámot: </w:t>
      </w:r>
    </w:p>
    <w:p w:rsidR="003E553B" w:rsidRPr="00985AA5" w:rsidRDefault="003E553B" w:rsidP="003E553B">
      <w:pPr>
        <w:ind w:firstLine="204"/>
        <w:jc w:val="both"/>
        <w:rPr>
          <w:rFonts w:asciiTheme="minorHAnsi" w:hAnsiTheme="minorHAnsi" w:cs="Arial"/>
          <w:b/>
          <w:sz w:val="20"/>
          <w:szCs w:val="20"/>
        </w:rPr>
      </w:pPr>
    </w:p>
    <w:p w:rsidR="003E553B" w:rsidRPr="00985AA5" w:rsidRDefault="003E553B" w:rsidP="003E553B">
      <w:pPr>
        <w:numPr>
          <w:ilvl w:val="0"/>
          <w:numId w:val="16"/>
        </w:numPr>
        <w:ind w:left="709" w:right="140" w:hanging="425"/>
        <w:jc w:val="both"/>
        <w:rPr>
          <w:rFonts w:asciiTheme="minorHAnsi" w:hAnsiTheme="minorHAnsi"/>
          <w:sz w:val="20"/>
          <w:szCs w:val="20"/>
        </w:rPr>
      </w:pPr>
      <w:r w:rsidRPr="003949DB">
        <w:rPr>
          <w:rFonts w:asciiTheme="minorHAnsi" w:hAnsiTheme="minorHAnsi" w:cs="Arial"/>
          <w:b/>
          <w:sz w:val="20"/>
          <w:szCs w:val="20"/>
        </w:rPr>
        <w:t>Ajánlati ár (</w:t>
      </w:r>
      <w:proofErr w:type="spellStart"/>
      <w:r w:rsidRPr="003949DB">
        <w:rPr>
          <w:rFonts w:asciiTheme="minorHAnsi" w:hAnsiTheme="minorHAnsi" w:cs="Arial"/>
          <w:b/>
          <w:sz w:val="20"/>
          <w:szCs w:val="20"/>
        </w:rPr>
        <w:t>Áfa-val</w:t>
      </w:r>
      <w:proofErr w:type="spellEnd"/>
      <w:r w:rsidRPr="003949DB">
        <w:rPr>
          <w:rFonts w:asciiTheme="minorHAnsi" w:hAnsiTheme="minorHAnsi" w:cs="Arial"/>
          <w:b/>
          <w:sz w:val="20"/>
          <w:szCs w:val="20"/>
        </w:rPr>
        <w:t xml:space="preserve"> együtt, Ft-ban):</w:t>
      </w:r>
      <w:r w:rsidRPr="00985AA5">
        <w:rPr>
          <w:rFonts w:asciiTheme="minorHAnsi" w:hAnsiTheme="minorHAnsi" w:cs="Arial"/>
          <w:sz w:val="20"/>
          <w:szCs w:val="20"/>
        </w:rPr>
        <w:t xml:space="preserve"> </w:t>
      </w:r>
      <w:r w:rsidRPr="00985AA5">
        <w:rPr>
          <w:rFonts w:asciiTheme="minorHAnsi" w:hAnsiTheme="minorHAnsi"/>
          <w:sz w:val="20"/>
          <w:szCs w:val="20"/>
        </w:rPr>
        <w:t xml:space="preserve">Pontkiosztás módszere: </w:t>
      </w:r>
      <w:r w:rsidRPr="00985AA5">
        <w:rPr>
          <w:rFonts w:asciiTheme="minorHAnsi" w:hAnsiTheme="minorHAnsi" w:cs="Arial"/>
          <w:sz w:val="20"/>
          <w:szCs w:val="20"/>
        </w:rPr>
        <w:t xml:space="preserve">a Közbeszerzési Hatóság </w:t>
      </w:r>
      <w:r w:rsidRPr="00985AA5">
        <w:rPr>
          <w:rFonts w:asciiTheme="minorHAnsi" w:hAnsiTheme="minorHAnsi"/>
          <w:sz w:val="20"/>
          <w:szCs w:val="20"/>
        </w:rPr>
        <w:t>útmutatója a nyertes ajánlattevő kiválasztására szolgáló értékelési szempontrendszer alkalmazásáról (KÉ 2016. évi 147. szám; 2016. december 21.) 1. számú mellékletének „</w:t>
      </w:r>
      <w:proofErr w:type="gramStart"/>
      <w:r w:rsidRPr="00985AA5">
        <w:rPr>
          <w:rFonts w:asciiTheme="minorHAnsi" w:hAnsiTheme="minorHAnsi"/>
          <w:sz w:val="20"/>
          <w:szCs w:val="20"/>
        </w:rPr>
        <w:t>A</w:t>
      </w:r>
      <w:proofErr w:type="gramEnd"/>
      <w:r w:rsidRPr="00985AA5">
        <w:rPr>
          <w:rFonts w:asciiTheme="minorHAnsi" w:hAnsiTheme="minorHAnsi"/>
          <w:sz w:val="20"/>
          <w:szCs w:val="20"/>
        </w:rPr>
        <w:t xml:space="preserve">. A relatív értékelési módszerek” című 1. Az arányosítás </w:t>
      </w:r>
      <w:proofErr w:type="spellStart"/>
      <w:r w:rsidRPr="00985AA5">
        <w:rPr>
          <w:rFonts w:asciiTheme="minorHAnsi" w:hAnsiTheme="minorHAnsi"/>
          <w:sz w:val="20"/>
          <w:szCs w:val="20"/>
        </w:rPr>
        <w:t>ba</w:t>
      </w:r>
      <w:proofErr w:type="spellEnd"/>
      <w:r w:rsidRPr="00985AA5">
        <w:rPr>
          <w:rFonts w:asciiTheme="minorHAnsi" w:hAnsiTheme="minorHAnsi"/>
          <w:sz w:val="20"/>
          <w:szCs w:val="20"/>
        </w:rPr>
        <w:t>) Fordított arányosítás</w:t>
      </w:r>
      <w:r w:rsidRPr="00985AA5">
        <w:rPr>
          <w:rFonts w:asciiTheme="minorHAnsi" w:hAnsiTheme="minorHAnsi" w:cs="Arial"/>
          <w:sz w:val="20"/>
          <w:szCs w:val="20"/>
        </w:rPr>
        <w:t xml:space="preserve"> pontjában foglaltak szerinti módszerrel, az alábbi képlet szerint:</w:t>
      </w:r>
    </w:p>
    <w:tbl>
      <w:tblPr>
        <w:tblStyle w:val="Rcsostblzat"/>
        <w:tblW w:w="0" w:type="auto"/>
        <w:tblInd w:w="70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817"/>
        <w:gridCol w:w="993"/>
        <w:gridCol w:w="1559"/>
      </w:tblGrid>
      <w:tr w:rsidR="003E553B" w:rsidRPr="00985AA5" w:rsidTr="003E553B">
        <w:tc>
          <w:tcPr>
            <w:tcW w:w="817" w:type="dxa"/>
            <w:vMerge w:val="restart"/>
            <w:vAlign w:val="center"/>
          </w:tcPr>
          <w:p w:rsidR="003E553B" w:rsidRPr="00985AA5" w:rsidRDefault="003E553B" w:rsidP="003E553B">
            <w:pPr>
              <w:ind w:left="-142" w:right="33"/>
              <w:jc w:val="right"/>
              <w:rPr>
                <w:rFonts w:asciiTheme="minorHAnsi" w:hAnsiTheme="minorHAnsi"/>
                <w:sz w:val="20"/>
                <w:szCs w:val="20"/>
              </w:rPr>
            </w:pPr>
            <w:r w:rsidRPr="00985AA5">
              <w:rPr>
                <w:rFonts w:asciiTheme="minorHAnsi" w:hAnsiTheme="minorHAnsi"/>
                <w:sz w:val="20"/>
                <w:szCs w:val="20"/>
              </w:rPr>
              <w:t>P=</w:t>
            </w:r>
          </w:p>
        </w:tc>
        <w:tc>
          <w:tcPr>
            <w:tcW w:w="993" w:type="dxa"/>
          </w:tcPr>
          <w:p w:rsidR="003E553B" w:rsidRPr="00985AA5" w:rsidRDefault="003E553B" w:rsidP="003E553B">
            <w:pPr>
              <w:tabs>
                <w:tab w:val="left" w:pos="1026"/>
              </w:tabs>
              <w:ind w:left="-108" w:right="-108"/>
              <w:jc w:val="center"/>
              <w:rPr>
                <w:rFonts w:asciiTheme="minorHAnsi" w:hAnsiTheme="minorHAnsi"/>
                <w:sz w:val="20"/>
                <w:szCs w:val="20"/>
              </w:rPr>
            </w:pPr>
            <w:proofErr w:type="spellStart"/>
            <w:r w:rsidRPr="00985AA5">
              <w:rPr>
                <w:rFonts w:asciiTheme="minorHAnsi" w:hAnsiTheme="minorHAnsi"/>
                <w:sz w:val="20"/>
                <w:szCs w:val="20"/>
              </w:rPr>
              <w:t>A</w:t>
            </w:r>
            <w:r w:rsidRPr="00985AA5">
              <w:rPr>
                <w:rFonts w:asciiTheme="minorHAnsi" w:hAnsiTheme="minorHAnsi"/>
                <w:sz w:val="20"/>
                <w:szCs w:val="20"/>
                <w:vertAlign w:val="subscript"/>
              </w:rPr>
              <w:t>legjobb</w:t>
            </w:r>
            <w:proofErr w:type="spellEnd"/>
          </w:p>
        </w:tc>
        <w:tc>
          <w:tcPr>
            <w:tcW w:w="1559" w:type="dxa"/>
            <w:vMerge w:val="restart"/>
            <w:vAlign w:val="center"/>
          </w:tcPr>
          <w:p w:rsidR="003E553B" w:rsidRPr="00985AA5" w:rsidRDefault="003E553B" w:rsidP="003E553B">
            <w:pPr>
              <w:ind w:left="-108" w:right="-107"/>
              <w:jc w:val="center"/>
              <w:rPr>
                <w:rFonts w:asciiTheme="minorHAnsi" w:hAnsiTheme="minorHAnsi"/>
                <w:sz w:val="20"/>
                <w:szCs w:val="20"/>
              </w:rPr>
            </w:pPr>
            <w:r w:rsidRPr="00985AA5">
              <w:rPr>
                <w:rFonts w:asciiTheme="minorHAnsi" w:hAnsiTheme="minorHAnsi"/>
                <w:sz w:val="20"/>
                <w:szCs w:val="20"/>
              </w:rPr>
              <w:t>(</w:t>
            </w:r>
            <w:proofErr w:type="spellStart"/>
            <w:r w:rsidRPr="00985AA5">
              <w:rPr>
                <w:rFonts w:asciiTheme="minorHAnsi" w:hAnsiTheme="minorHAnsi"/>
                <w:sz w:val="20"/>
                <w:szCs w:val="20"/>
              </w:rPr>
              <w:t>P</w:t>
            </w:r>
            <w:r w:rsidRPr="00985AA5">
              <w:rPr>
                <w:rFonts w:asciiTheme="minorHAnsi" w:hAnsiTheme="minorHAnsi"/>
                <w:sz w:val="20"/>
                <w:szCs w:val="20"/>
                <w:vertAlign w:val="subscript"/>
              </w:rPr>
              <w:t>max</w:t>
            </w:r>
            <w:proofErr w:type="spellEnd"/>
            <w:r w:rsidRPr="00985AA5">
              <w:rPr>
                <w:rFonts w:asciiTheme="minorHAnsi" w:hAnsiTheme="minorHAnsi"/>
                <w:sz w:val="20"/>
                <w:szCs w:val="20"/>
              </w:rPr>
              <w:t xml:space="preserve"> –</w:t>
            </w:r>
            <w:proofErr w:type="spellStart"/>
            <w:r w:rsidRPr="00985AA5">
              <w:rPr>
                <w:rFonts w:asciiTheme="minorHAnsi" w:hAnsiTheme="minorHAnsi"/>
                <w:sz w:val="20"/>
                <w:szCs w:val="20"/>
              </w:rPr>
              <w:t>P</w:t>
            </w:r>
            <w:r w:rsidRPr="00985AA5">
              <w:rPr>
                <w:rFonts w:asciiTheme="minorHAnsi" w:hAnsiTheme="minorHAnsi"/>
                <w:sz w:val="20"/>
                <w:szCs w:val="20"/>
                <w:vertAlign w:val="subscript"/>
              </w:rPr>
              <w:t>min</w:t>
            </w:r>
            <w:proofErr w:type="spellEnd"/>
            <w:r w:rsidRPr="00985AA5">
              <w:rPr>
                <w:rFonts w:asciiTheme="minorHAnsi" w:hAnsiTheme="minorHAnsi"/>
                <w:sz w:val="20"/>
                <w:szCs w:val="20"/>
              </w:rPr>
              <w:t xml:space="preserve">)+ </w:t>
            </w:r>
            <w:proofErr w:type="spellStart"/>
            <w:r w:rsidRPr="00985AA5">
              <w:rPr>
                <w:rFonts w:asciiTheme="minorHAnsi" w:hAnsiTheme="minorHAnsi"/>
                <w:sz w:val="20"/>
                <w:szCs w:val="20"/>
              </w:rPr>
              <w:t>P</w:t>
            </w:r>
            <w:r w:rsidRPr="00985AA5">
              <w:rPr>
                <w:rFonts w:asciiTheme="minorHAnsi" w:hAnsiTheme="minorHAnsi"/>
                <w:sz w:val="20"/>
                <w:szCs w:val="20"/>
                <w:vertAlign w:val="subscript"/>
              </w:rPr>
              <w:t>min</w:t>
            </w:r>
            <w:proofErr w:type="spellEnd"/>
          </w:p>
        </w:tc>
      </w:tr>
      <w:tr w:rsidR="003E553B" w:rsidRPr="00985AA5" w:rsidTr="003E553B">
        <w:tc>
          <w:tcPr>
            <w:tcW w:w="817" w:type="dxa"/>
            <w:vMerge/>
          </w:tcPr>
          <w:p w:rsidR="003E553B" w:rsidRPr="00985AA5" w:rsidRDefault="003E553B" w:rsidP="003E553B">
            <w:pPr>
              <w:ind w:right="140"/>
              <w:jc w:val="both"/>
              <w:rPr>
                <w:rFonts w:asciiTheme="minorHAnsi" w:hAnsiTheme="minorHAnsi"/>
                <w:sz w:val="20"/>
                <w:szCs w:val="20"/>
              </w:rPr>
            </w:pPr>
          </w:p>
        </w:tc>
        <w:tc>
          <w:tcPr>
            <w:tcW w:w="993" w:type="dxa"/>
          </w:tcPr>
          <w:p w:rsidR="003E553B" w:rsidRPr="00985AA5" w:rsidRDefault="003E553B" w:rsidP="003E553B">
            <w:pPr>
              <w:tabs>
                <w:tab w:val="left" w:pos="1026"/>
              </w:tabs>
              <w:ind w:left="-108" w:right="-108"/>
              <w:jc w:val="center"/>
              <w:rPr>
                <w:rFonts w:asciiTheme="minorHAnsi" w:hAnsiTheme="minorHAnsi"/>
                <w:sz w:val="20"/>
                <w:szCs w:val="20"/>
              </w:rPr>
            </w:pPr>
            <w:proofErr w:type="spellStart"/>
            <w:r w:rsidRPr="00985AA5">
              <w:rPr>
                <w:rFonts w:asciiTheme="minorHAnsi" w:hAnsiTheme="minorHAnsi"/>
                <w:sz w:val="20"/>
                <w:szCs w:val="20"/>
              </w:rPr>
              <w:t>A</w:t>
            </w:r>
            <w:r w:rsidRPr="00985AA5">
              <w:rPr>
                <w:rFonts w:asciiTheme="minorHAnsi" w:hAnsiTheme="minorHAnsi"/>
                <w:sz w:val="20"/>
                <w:szCs w:val="20"/>
                <w:vertAlign w:val="subscript"/>
              </w:rPr>
              <w:t>vizsgált</w:t>
            </w:r>
            <w:proofErr w:type="spellEnd"/>
          </w:p>
        </w:tc>
        <w:tc>
          <w:tcPr>
            <w:tcW w:w="1559" w:type="dxa"/>
            <w:vMerge/>
          </w:tcPr>
          <w:p w:rsidR="003E553B" w:rsidRPr="00985AA5" w:rsidRDefault="003E553B" w:rsidP="003E553B">
            <w:pPr>
              <w:ind w:right="140"/>
              <w:jc w:val="both"/>
              <w:rPr>
                <w:rFonts w:asciiTheme="minorHAnsi" w:hAnsiTheme="minorHAnsi"/>
                <w:sz w:val="20"/>
                <w:szCs w:val="20"/>
              </w:rPr>
            </w:pPr>
          </w:p>
        </w:tc>
      </w:tr>
    </w:tbl>
    <w:p w:rsidR="003E553B" w:rsidRPr="00985AA5" w:rsidRDefault="003E553B" w:rsidP="003E553B">
      <w:pPr>
        <w:ind w:left="709" w:right="140"/>
        <w:jc w:val="both"/>
        <w:rPr>
          <w:rFonts w:asciiTheme="minorHAnsi" w:hAnsiTheme="minorHAnsi"/>
          <w:sz w:val="20"/>
          <w:szCs w:val="20"/>
        </w:rPr>
      </w:pPr>
      <w:r w:rsidRPr="00985AA5">
        <w:rPr>
          <w:rFonts w:asciiTheme="minorHAnsi" w:hAnsiTheme="minorHAnsi"/>
          <w:sz w:val="20"/>
          <w:szCs w:val="20"/>
        </w:rPr>
        <w:t>P: a vizsgált ajánlati elem pontszáma</w:t>
      </w:r>
    </w:p>
    <w:p w:rsidR="003E553B" w:rsidRPr="00985AA5" w:rsidRDefault="003E553B" w:rsidP="003E553B">
      <w:pPr>
        <w:ind w:left="709" w:right="140"/>
        <w:jc w:val="both"/>
        <w:rPr>
          <w:rFonts w:asciiTheme="minorHAnsi" w:hAnsiTheme="minorHAnsi"/>
          <w:sz w:val="20"/>
          <w:szCs w:val="20"/>
        </w:rPr>
      </w:pPr>
      <w:proofErr w:type="spellStart"/>
      <w:r w:rsidRPr="00985AA5">
        <w:rPr>
          <w:rFonts w:asciiTheme="minorHAnsi" w:hAnsiTheme="minorHAnsi"/>
          <w:sz w:val="20"/>
          <w:szCs w:val="20"/>
        </w:rPr>
        <w:t>P</w:t>
      </w:r>
      <w:r w:rsidRPr="00985AA5">
        <w:rPr>
          <w:rFonts w:asciiTheme="minorHAnsi" w:hAnsiTheme="minorHAnsi"/>
          <w:sz w:val="20"/>
          <w:szCs w:val="20"/>
          <w:vertAlign w:val="subscript"/>
        </w:rPr>
        <w:t>max</w:t>
      </w:r>
      <w:proofErr w:type="spellEnd"/>
      <w:r w:rsidRPr="00985AA5">
        <w:rPr>
          <w:rFonts w:asciiTheme="minorHAnsi" w:hAnsiTheme="minorHAnsi"/>
          <w:sz w:val="20"/>
          <w:szCs w:val="20"/>
        </w:rPr>
        <w:t>: 10</w:t>
      </w:r>
    </w:p>
    <w:p w:rsidR="003E553B" w:rsidRPr="00985AA5" w:rsidRDefault="003E553B" w:rsidP="003E553B">
      <w:pPr>
        <w:ind w:left="709" w:right="140"/>
        <w:jc w:val="both"/>
        <w:rPr>
          <w:rFonts w:asciiTheme="minorHAnsi" w:hAnsiTheme="minorHAnsi"/>
          <w:sz w:val="20"/>
          <w:szCs w:val="20"/>
        </w:rPr>
      </w:pPr>
      <w:proofErr w:type="spellStart"/>
      <w:r w:rsidRPr="00985AA5">
        <w:rPr>
          <w:rFonts w:asciiTheme="minorHAnsi" w:hAnsiTheme="minorHAnsi"/>
          <w:sz w:val="20"/>
          <w:szCs w:val="20"/>
        </w:rPr>
        <w:t>P</w:t>
      </w:r>
      <w:r w:rsidRPr="00985AA5">
        <w:rPr>
          <w:rFonts w:asciiTheme="minorHAnsi" w:hAnsiTheme="minorHAnsi"/>
          <w:sz w:val="20"/>
          <w:szCs w:val="20"/>
          <w:vertAlign w:val="subscript"/>
        </w:rPr>
        <w:t>min</w:t>
      </w:r>
      <w:proofErr w:type="spellEnd"/>
      <w:r w:rsidRPr="00985AA5">
        <w:rPr>
          <w:rFonts w:asciiTheme="minorHAnsi" w:hAnsiTheme="minorHAnsi"/>
          <w:sz w:val="20"/>
          <w:szCs w:val="20"/>
        </w:rPr>
        <w:t>: 0</w:t>
      </w:r>
    </w:p>
    <w:p w:rsidR="003E553B" w:rsidRPr="00985AA5" w:rsidRDefault="003E553B" w:rsidP="003E553B">
      <w:pPr>
        <w:ind w:left="709" w:right="140"/>
        <w:jc w:val="both"/>
        <w:rPr>
          <w:rFonts w:asciiTheme="minorHAnsi" w:hAnsiTheme="minorHAnsi"/>
          <w:sz w:val="20"/>
          <w:szCs w:val="20"/>
        </w:rPr>
      </w:pPr>
      <w:proofErr w:type="spellStart"/>
      <w:r w:rsidRPr="00985AA5">
        <w:rPr>
          <w:rFonts w:asciiTheme="minorHAnsi" w:hAnsiTheme="minorHAnsi"/>
          <w:sz w:val="20"/>
          <w:szCs w:val="20"/>
        </w:rPr>
        <w:t>A</w:t>
      </w:r>
      <w:r w:rsidRPr="00985AA5">
        <w:rPr>
          <w:rFonts w:asciiTheme="minorHAnsi" w:hAnsiTheme="minorHAnsi"/>
          <w:sz w:val="20"/>
          <w:szCs w:val="20"/>
          <w:vertAlign w:val="subscript"/>
        </w:rPr>
        <w:t>legjobb</w:t>
      </w:r>
      <w:proofErr w:type="spellEnd"/>
      <w:r w:rsidRPr="00985AA5">
        <w:rPr>
          <w:rFonts w:asciiTheme="minorHAnsi" w:hAnsiTheme="minorHAnsi"/>
          <w:sz w:val="20"/>
          <w:szCs w:val="20"/>
        </w:rPr>
        <w:t>: a legalacsonyabb ajánlati ár</w:t>
      </w:r>
    </w:p>
    <w:p w:rsidR="003E553B" w:rsidRPr="00985AA5" w:rsidRDefault="003E553B" w:rsidP="003E553B">
      <w:pPr>
        <w:ind w:left="709" w:right="140"/>
        <w:jc w:val="both"/>
        <w:rPr>
          <w:rFonts w:asciiTheme="minorHAnsi" w:hAnsiTheme="minorHAnsi"/>
          <w:sz w:val="20"/>
          <w:szCs w:val="20"/>
        </w:rPr>
      </w:pPr>
      <w:proofErr w:type="spellStart"/>
      <w:r w:rsidRPr="00985AA5">
        <w:rPr>
          <w:rFonts w:asciiTheme="minorHAnsi" w:hAnsiTheme="minorHAnsi"/>
          <w:sz w:val="20"/>
          <w:szCs w:val="20"/>
        </w:rPr>
        <w:t>A</w:t>
      </w:r>
      <w:r w:rsidRPr="00985AA5">
        <w:rPr>
          <w:rFonts w:asciiTheme="minorHAnsi" w:hAnsiTheme="minorHAnsi"/>
          <w:sz w:val="20"/>
          <w:szCs w:val="20"/>
          <w:vertAlign w:val="subscript"/>
        </w:rPr>
        <w:t>vizsgált</w:t>
      </w:r>
      <w:proofErr w:type="spellEnd"/>
      <w:r w:rsidRPr="00985AA5">
        <w:rPr>
          <w:rFonts w:asciiTheme="minorHAnsi" w:hAnsiTheme="minorHAnsi"/>
          <w:sz w:val="20"/>
          <w:szCs w:val="20"/>
        </w:rPr>
        <w:t>: a vizsgált ajánlatban megajánlott ajánlati ár</w:t>
      </w:r>
    </w:p>
    <w:p w:rsidR="003E553B" w:rsidRPr="00985AA5" w:rsidRDefault="003E553B" w:rsidP="003E553B">
      <w:pPr>
        <w:ind w:left="709" w:right="140"/>
        <w:jc w:val="both"/>
        <w:rPr>
          <w:rFonts w:asciiTheme="minorHAnsi" w:hAnsiTheme="minorHAnsi"/>
          <w:sz w:val="20"/>
          <w:szCs w:val="20"/>
        </w:rPr>
      </w:pPr>
    </w:p>
    <w:p w:rsidR="003E553B" w:rsidRPr="003949DB" w:rsidRDefault="003E553B" w:rsidP="003E553B">
      <w:pPr>
        <w:pStyle w:val="Listaszerbekezds"/>
        <w:widowControl w:val="0"/>
        <w:numPr>
          <w:ilvl w:val="0"/>
          <w:numId w:val="24"/>
        </w:numPr>
        <w:autoSpaceDE w:val="0"/>
        <w:autoSpaceDN w:val="0"/>
        <w:adjustRightInd w:val="0"/>
        <w:contextualSpacing/>
        <w:jc w:val="both"/>
        <w:rPr>
          <w:rFonts w:asciiTheme="minorHAnsi" w:hAnsiTheme="minorHAnsi" w:cs="Arial"/>
          <w:b/>
          <w:sz w:val="21"/>
          <w:szCs w:val="21"/>
        </w:rPr>
      </w:pPr>
      <w:r w:rsidRPr="003949DB">
        <w:rPr>
          <w:rFonts w:asciiTheme="minorHAnsi" w:hAnsiTheme="minorHAnsi"/>
          <w:b/>
          <w:sz w:val="21"/>
          <w:szCs w:val="21"/>
        </w:rPr>
        <w:t>A kivitelezés vonatkozásában vállalt környezetvédelmi vállalások (db):</w:t>
      </w:r>
    </w:p>
    <w:p w:rsidR="003E553B" w:rsidRDefault="003E553B" w:rsidP="003E553B">
      <w:pPr>
        <w:ind w:left="709" w:right="140"/>
        <w:jc w:val="both"/>
        <w:rPr>
          <w:rFonts w:asciiTheme="minorHAnsi" w:hAnsiTheme="minorHAnsi"/>
          <w:sz w:val="21"/>
          <w:szCs w:val="21"/>
        </w:rPr>
      </w:pPr>
      <w:r w:rsidRPr="00346DF4">
        <w:rPr>
          <w:rFonts w:asciiTheme="minorHAnsi" w:hAnsiTheme="minorHAnsi"/>
          <w:sz w:val="21"/>
          <w:szCs w:val="21"/>
        </w:rPr>
        <w:t>Ajánlatkérő a 2. részszemponttal összefüggésben az ajánlattevők által a kivitelezés vonatkozásában vállalt környezetvédelmi vállalásokat értékeli az alábbi táblázat szerint. Az ajánlattevő által vállalt megajánlásokat az ajánlatban csatolt felolvasólapon szükséges rögzíteni. Az értékelés során ajánlatkérő kizárólag az alábbi táblázatban szereplő megajánlások vállalását értékeli, minden egyes vállalt megajánlás egyaránt 1 pontot ér, a nem vállalt pedig 0 pontot. Az alábbi táblázatban nem szereplő megajánlás vállalását Ajánlatkérő nem veszi figyelembe az értékelés során. Ajánlatkérő a Kbt. 77. § (1) bekezdése alapján rögzíti továbbá, hogy az ajánlattevők kötelesek legalább 1 db – az alábbi táblázatban szereplő – megajánlást vállalni. Az 1 db megajánlásnál kevesebb megajánlás vállalását tartalmazó ajánlat a Kbt. 73. § (1) bekezdésének e) pontja alapján érvénytelen.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6"/>
        <w:gridCol w:w="1417"/>
      </w:tblGrid>
      <w:tr w:rsidR="003E553B" w:rsidRPr="00712C7B" w:rsidTr="003E553B">
        <w:trPr>
          <w:trHeight w:val="211"/>
        </w:trPr>
        <w:tc>
          <w:tcPr>
            <w:tcW w:w="6946" w:type="dxa"/>
          </w:tcPr>
          <w:p w:rsidR="003E553B" w:rsidRPr="00712C7B" w:rsidRDefault="003E553B" w:rsidP="003E553B">
            <w:pPr>
              <w:jc w:val="both"/>
              <w:rPr>
                <w:rFonts w:asciiTheme="minorHAnsi" w:eastAsia="Calibri" w:hAnsiTheme="minorHAnsi" w:cs="Bookman Old Style"/>
                <w:sz w:val="21"/>
                <w:szCs w:val="21"/>
              </w:rPr>
            </w:pPr>
            <w:r w:rsidRPr="00712C7B">
              <w:rPr>
                <w:rFonts w:asciiTheme="minorHAnsi" w:eastAsia="Calibri" w:hAnsiTheme="minorHAnsi" w:cs="Bookman Old Style"/>
                <w:sz w:val="21"/>
                <w:szCs w:val="21"/>
              </w:rPr>
              <w:t>Porzó anyagok szállítása kizárólag ponyvával fedetten történik.</w:t>
            </w:r>
          </w:p>
        </w:tc>
        <w:tc>
          <w:tcPr>
            <w:tcW w:w="1417" w:type="dxa"/>
          </w:tcPr>
          <w:p w:rsidR="003E553B" w:rsidRPr="00712C7B" w:rsidRDefault="003E553B" w:rsidP="003E553B">
            <w:pPr>
              <w:rPr>
                <w:rFonts w:asciiTheme="minorHAnsi" w:eastAsia="Calibri" w:hAnsiTheme="minorHAnsi" w:cs="Bookman Old Style"/>
                <w:sz w:val="21"/>
                <w:szCs w:val="21"/>
              </w:rPr>
            </w:pPr>
            <w:r w:rsidRPr="00712C7B">
              <w:rPr>
                <w:rFonts w:asciiTheme="minorHAnsi" w:eastAsia="Calibri" w:hAnsiTheme="minorHAnsi" w:cs="Bookman Old Style"/>
                <w:sz w:val="21"/>
                <w:szCs w:val="21"/>
              </w:rPr>
              <w:t>igen: 1 pont nem: 0 pont</w:t>
            </w:r>
          </w:p>
        </w:tc>
      </w:tr>
      <w:tr w:rsidR="003E553B" w:rsidRPr="00712C7B" w:rsidTr="003E553B">
        <w:trPr>
          <w:trHeight w:val="211"/>
        </w:trPr>
        <w:tc>
          <w:tcPr>
            <w:tcW w:w="6946" w:type="dxa"/>
          </w:tcPr>
          <w:p w:rsidR="003E553B" w:rsidRPr="00712C7B" w:rsidRDefault="003E553B" w:rsidP="003E553B">
            <w:pPr>
              <w:jc w:val="both"/>
              <w:rPr>
                <w:rFonts w:asciiTheme="minorHAnsi" w:eastAsia="Calibri" w:hAnsiTheme="minorHAnsi" w:cs="Bookman Old Style"/>
                <w:sz w:val="21"/>
                <w:szCs w:val="21"/>
              </w:rPr>
            </w:pPr>
            <w:r w:rsidRPr="00712C7B">
              <w:rPr>
                <w:rFonts w:asciiTheme="minorHAnsi" w:eastAsia="Calibri" w:hAnsiTheme="minorHAnsi" w:cs="Bookman Old Style"/>
                <w:sz w:val="21"/>
                <w:szCs w:val="21"/>
              </w:rPr>
              <w:t xml:space="preserve">Felvonulási terület építőanyag tárolására szolgáló részének porfogó hálóval történő körbekerítése. </w:t>
            </w:r>
          </w:p>
        </w:tc>
        <w:tc>
          <w:tcPr>
            <w:tcW w:w="1417" w:type="dxa"/>
          </w:tcPr>
          <w:p w:rsidR="003E553B" w:rsidRPr="00712C7B" w:rsidRDefault="003E553B" w:rsidP="003E553B">
            <w:pPr>
              <w:rPr>
                <w:rFonts w:asciiTheme="minorHAnsi" w:eastAsia="Calibri" w:hAnsiTheme="minorHAnsi" w:cs="Bookman Old Style"/>
                <w:sz w:val="21"/>
                <w:szCs w:val="21"/>
              </w:rPr>
            </w:pPr>
            <w:r w:rsidRPr="00712C7B">
              <w:rPr>
                <w:rFonts w:asciiTheme="minorHAnsi" w:eastAsia="Calibri" w:hAnsiTheme="minorHAnsi" w:cs="Bookman Old Style"/>
                <w:sz w:val="21"/>
                <w:szCs w:val="21"/>
              </w:rPr>
              <w:t>igen: 1 pont nem: 0 pont</w:t>
            </w:r>
          </w:p>
        </w:tc>
      </w:tr>
      <w:tr w:rsidR="003E553B" w:rsidRPr="00712C7B" w:rsidTr="003E553B">
        <w:trPr>
          <w:trHeight w:val="404"/>
        </w:trPr>
        <w:tc>
          <w:tcPr>
            <w:tcW w:w="6946" w:type="dxa"/>
          </w:tcPr>
          <w:p w:rsidR="003E553B" w:rsidRPr="00712C7B" w:rsidRDefault="003E553B" w:rsidP="003E553B">
            <w:pPr>
              <w:jc w:val="both"/>
              <w:rPr>
                <w:rFonts w:asciiTheme="minorHAnsi" w:eastAsia="Calibri" w:hAnsiTheme="minorHAnsi" w:cs="Bookman Old Style"/>
                <w:sz w:val="21"/>
                <w:szCs w:val="21"/>
              </w:rPr>
            </w:pPr>
            <w:r w:rsidRPr="00712C7B">
              <w:rPr>
                <w:rFonts w:asciiTheme="minorHAnsi" w:eastAsia="Calibri" w:hAnsiTheme="minorHAnsi" w:cs="Bookman Old Style"/>
                <w:sz w:val="21"/>
                <w:szCs w:val="21"/>
              </w:rPr>
              <w:t xml:space="preserve">Vállalja, hogy zajjal járó kivitelezési munkát csak munkanapokon napközben 7:00-18:00 közötti időszakban végez. </w:t>
            </w:r>
          </w:p>
        </w:tc>
        <w:tc>
          <w:tcPr>
            <w:tcW w:w="1417" w:type="dxa"/>
          </w:tcPr>
          <w:p w:rsidR="003E553B" w:rsidRPr="00712C7B" w:rsidRDefault="003E553B" w:rsidP="003E553B">
            <w:pPr>
              <w:rPr>
                <w:rFonts w:asciiTheme="minorHAnsi" w:eastAsia="Calibri" w:hAnsiTheme="minorHAnsi" w:cs="Bookman Old Style"/>
                <w:sz w:val="21"/>
                <w:szCs w:val="21"/>
              </w:rPr>
            </w:pPr>
            <w:r w:rsidRPr="00712C7B">
              <w:rPr>
                <w:rFonts w:asciiTheme="minorHAnsi" w:eastAsia="Calibri" w:hAnsiTheme="minorHAnsi" w:cs="Bookman Old Style"/>
                <w:sz w:val="21"/>
                <w:szCs w:val="21"/>
              </w:rPr>
              <w:t>igen: 1 pont nem: 0 pont</w:t>
            </w:r>
          </w:p>
        </w:tc>
      </w:tr>
    </w:tbl>
    <w:p w:rsidR="003E553B" w:rsidRPr="00007C2C" w:rsidRDefault="003E553B" w:rsidP="003E553B">
      <w:pPr>
        <w:ind w:left="709" w:right="140"/>
        <w:jc w:val="both"/>
        <w:rPr>
          <w:rFonts w:asciiTheme="minorHAnsi" w:hAnsiTheme="minorHAnsi"/>
          <w:sz w:val="20"/>
          <w:szCs w:val="20"/>
        </w:rPr>
      </w:pPr>
      <w:r w:rsidRPr="00346DF4">
        <w:rPr>
          <w:rFonts w:asciiTheme="minorHAnsi" w:hAnsiTheme="minorHAnsi" w:cs="Arial"/>
          <w:sz w:val="21"/>
          <w:szCs w:val="21"/>
        </w:rPr>
        <w:t xml:space="preserve">Ajánlatonként a vállalt megajánlásokra adott pontokat ajánlatkérő összeadja, és az így kapott </w:t>
      </w:r>
      <w:proofErr w:type="spellStart"/>
      <w:r w:rsidRPr="00346DF4">
        <w:rPr>
          <w:rFonts w:asciiTheme="minorHAnsi" w:hAnsiTheme="minorHAnsi" w:cs="Arial"/>
          <w:sz w:val="21"/>
          <w:szCs w:val="21"/>
        </w:rPr>
        <w:t>összpontszámot</w:t>
      </w:r>
      <w:proofErr w:type="spellEnd"/>
      <w:r w:rsidRPr="00346DF4">
        <w:rPr>
          <w:rFonts w:asciiTheme="minorHAnsi" w:hAnsiTheme="minorHAnsi" w:cs="Arial"/>
          <w:sz w:val="21"/>
          <w:szCs w:val="21"/>
        </w:rPr>
        <w:t xml:space="preserve"> (továbbiakban: minőségi </w:t>
      </w:r>
      <w:proofErr w:type="spellStart"/>
      <w:r w:rsidRPr="00346DF4">
        <w:rPr>
          <w:rFonts w:asciiTheme="minorHAnsi" w:hAnsiTheme="minorHAnsi" w:cs="Arial"/>
          <w:sz w:val="21"/>
          <w:szCs w:val="21"/>
        </w:rPr>
        <w:t>összpontszám</w:t>
      </w:r>
      <w:proofErr w:type="spellEnd"/>
      <w:r w:rsidRPr="00346DF4">
        <w:rPr>
          <w:rFonts w:asciiTheme="minorHAnsi" w:hAnsiTheme="minorHAnsi" w:cs="Arial"/>
          <w:sz w:val="21"/>
          <w:szCs w:val="21"/>
        </w:rPr>
        <w:t xml:space="preserve">) értékeli. </w:t>
      </w:r>
      <w:r w:rsidRPr="00007C2C">
        <w:rPr>
          <w:rFonts w:asciiTheme="minorHAnsi" w:hAnsiTheme="minorHAnsi"/>
          <w:sz w:val="20"/>
          <w:szCs w:val="20"/>
        </w:rPr>
        <w:t xml:space="preserve">Pontkiosztás módszere: </w:t>
      </w:r>
      <w:r w:rsidRPr="00007C2C">
        <w:rPr>
          <w:rFonts w:asciiTheme="minorHAnsi" w:hAnsiTheme="minorHAnsi" w:cs="Arial"/>
          <w:sz w:val="20"/>
          <w:szCs w:val="20"/>
        </w:rPr>
        <w:t xml:space="preserve">a </w:t>
      </w:r>
      <w:r w:rsidRPr="00007C2C">
        <w:rPr>
          <w:rFonts w:asciiTheme="minorHAnsi" w:hAnsiTheme="minorHAnsi" w:cs="Arial"/>
          <w:sz w:val="20"/>
          <w:szCs w:val="20"/>
        </w:rPr>
        <w:lastRenderedPageBreak/>
        <w:t xml:space="preserve">Közbeszerzési Hatóság </w:t>
      </w:r>
      <w:r w:rsidRPr="00007C2C">
        <w:rPr>
          <w:rFonts w:asciiTheme="minorHAnsi" w:hAnsiTheme="minorHAnsi"/>
          <w:sz w:val="20"/>
          <w:szCs w:val="20"/>
        </w:rPr>
        <w:t>útmutatója a nyertes ajánlattevő kiválasztására szolgáló értékelési szempontrendszer alkalmazásáról (KÉ 2016. évi 147. szám; 2016. december 21.) 1. számú mellékletének „</w:t>
      </w:r>
      <w:proofErr w:type="gramStart"/>
      <w:r w:rsidRPr="00007C2C">
        <w:rPr>
          <w:rFonts w:asciiTheme="minorHAnsi" w:hAnsiTheme="minorHAnsi"/>
          <w:sz w:val="20"/>
          <w:szCs w:val="20"/>
        </w:rPr>
        <w:t>A</w:t>
      </w:r>
      <w:proofErr w:type="gramEnd"/>
      <w:r w:rsidRPr="00007C2C">
        <w:rPr>
          <w:rFonts w:asciiTheme="minorHAnsi" w:hAnsiTheme="minorHAnsi"/>
          <w:sz w:val="20"/>
          <w:szCs w:val="20"/>
        </w:rPr>
        <w:t xml:space="preserve">. A relatív értékelési módszerek” című 1. Az arányosítás </w:t>
      </w:r>
      <w:proofErr w:type="spellStart"/>
      <w:r w:rsidRPr="00007C2C">
        <w:rPr>
          <w:rFonts w:asciiTheme="minorHAnsi" w:hAnsiTheme="minorHAnsi"/>
          <w:sz w:val="20"/>
          <w:szCs w:val="20"/>
        </w:rPr>
        <w:t>bb</w:t>
      </w:r>
      <w:proofErr w:type="spellEnd"/>
      <w:r w:rsidRPr="00007C2C">
        <w:rPr>
          <w:rFonts w:asciiTheme="minorHAnsi" w:hAnsiTheme="minorHAnsi"/>
          <w:sz w:val="20"/>
          <w:szCs w:val="20"/>
        </w:rPr>
        <w:t>) Egyenes arányosítás</w:t>
      </w:r>
      <w:r w:rsidRPr="00007C2C">
        <w:rPr>
          <w:rFonts w:asciiTheme="minorHAnsi" w:hAnsiTheme="minorHAnsi" w:cs="Arial"/>
          <w:sz w:val="20"/>
          <w:szCs w:val="20"/>
        </w:rPr>
        <w:t xml:space="preserve"> pontjában foglaltak szerinti módszerrel, az alábbi képlet szerint:</w:t>
      </w:r>
    </w:p>
    <w:tbl>
      <w:tblPr>
        <w:tblStyle w:val="Rcsostblzat"/>
        <w:tblW w:w="0" w:type="auto"/>
        <w:tblInd w:w="709" w:type="dxa"/>
        <w:tblBorders>
          <w:top w:val="none" w:sz="0" w:space="0" w:color="auto"/>
          <w:left w:val="none" w:sz="0" w:space="0" w:color="auto"/>
          <w:bottom w:val="none" w:sz="0" w:space="0" w:color="auto"/>
          <w:right w:val="none" w:sz="0" w:space="0" w:color="auto"/>
          <w:insideV w:val="none" w:sz="0" w:space="0" w:color="auto"/>
        </w:tblBorders>
        <w:tblLook w:val="04A0"/>
      </w:tblPr>
      <w:tblGrid>
        <w:gridCol w:w="817"/>
        <w:gridCol w:w="993"/>
        <w:gridCol w:w="1559"/>
      </w:tblGrid>
      <w:tr w:rsidR="003E553B" w:rsidRPr="00985AA5" w:rsidTr="003E553B">
        <w:tc>
          <w:tcPr>
            <w:tcW w:w="817" w:type="dxa"/>
            <w:vMerge w:val="restart"/>
            <w:vAlign w:val="center"/>
          </w:tcPr>
          <w:p w:rsidR="003E553B" w:rsidRPr="00985AA5" w:rsidRDefault="003E553B" w:rsidP="003E553B">
            <w:pPr>
              <w:ind w:left="-142" w:right="33"/>
              <w:jc w:val="right"/>
              <w:rPr>
                <w:rFonts w:asciiTheme="minorHAnsi" w:hAnsiTheme="minorHAnsi"/>
                <w:sz w:val="20"/>
                <w:szCs w:val="20"/>
              </w:rPr>
            </w:pPr>
            <w:r w:rsidRPr="00985AA5">
              <w:rPr>
                <w:rFonts w:asciiTheme="minorHAnsi" w:hAnsiTheme="minorHAnsi"/>
                <w:sz w:val="20"/>
                <w:szCs w:val="20"/>
              </w:rPr>
              <w:t>P=</w:t>
            </w:r>
          </w:p>
        </w:tc>
        <w:tc>
          <w:tcPr>
            <w:tcW w:w="993" w:type="dxa"/>
          </w:tcPr>
          <w:p w:rsidR="003E553B" w:rsidRPr="00985AA5" w:rsidRDefault="003E553B" w:rsidP="003E553B">
            <w:pPr>
              <w:tabs>
                <w:tab w:val="left" w:pos="1026"/>
              </w:tabs>
              <w:ind w:left="-108" w:right="-108"/>
              <w:jc w:val="center"/>
              <w:rPr>
                <w:rFonts w:asciiTheme="minorHAnsi" w:hAnsiTheme="minorHAnsi"/>
                <w:sz w:val="20"/>
                <w:szCs w:val="20"/>
              </w:rPr>
            </w:pPr>
            <w:proofErr w:type="spellStart"/>
            <w:r w:rsidRPr="00985AA5">
              <w:rPr>
                <w:rFonts w:asciiTheme="minorHAnsi" w:hAnsiTheme="minorHAnsi"/>
                <w:sz w:val="20"/>
                <w:szCs w:val="20"/>
              </w:rPr>
              <w:t>A</w:t>
            </w:r>
            <w:r w:rsidRPr="00985AA5">
              <w:rPr>
                <w:rFonts w:asciiTheme="minorHAnsi" w:hAnsiTheme="minorHAnsi"/>
                <w:sz w:val="20"/>
                <w:szCs w:val="20"/>
                <w:vertAlign w:val="subscript"/>
              </w:rPr>
              <w:t>vizsgált</w:t>
            </w:r>
            <w:proofErr w:type="spellEnd"/>
            <w:r w:rsidRPr="00985AA5">
              <w:rPr>
                <w:rFonts w:asciiTheme="minorHAnsi" w:hAnsiTheme="minorHAnsi"/>
                <w:sz w:val="20"/>
                <w:szCs w:val="20"/>
              </w:rPr>
              <w:t xml:space="preserve"> </w:t>
            </w:r>
          </w:p>
        </w:tc>
        <w:tc>
          <w:tcPr>
            <w:tcW w:w="1559" w:type="dxa"/>
            <w:vMerge w:val="restart"/>
            <w:vAlign w:val="center"/>
          </w:tcPr>
          <w:p w:rsidR="003E553B" w:rsidRPr="00985AA5" w:rsidRDefault="003E553B" w:rsidP="003E553B">
            <w:pPr>
              <w:ind w:left="-108" w:right="-107"/>
              <w:jc w:val="center"/>
              <w:rPr>
                <w:rFonts w:asciiTheme="minorHAnsi" w:hAnsiTheme="minorHAnsi"/>
                <w:sz w:val="20"/>
                <w:szCs w:val="20"/>
              </w:rPr>
            </w:pPr>
            <w:r w:rsidRPr="00985AA5">
              <w:rPr>
                <w:rFonts w:asciiTheme="minorHAnsi" w:hAnsiTheme="minorHAnsi"/>
                <w:sz w:val="20"/>
                <w:szCs w:val="20"/>
              </w:rPr>
              <w:t>(</w:t>
            </w:r>
            <w:proofErr w:type="spellStart"/>
            <w:r w:rsidRPr="00985AA5">
              <w:rPr>
                <w:rFonts w:asciiTheme="minorHAnsi" w:hAnsiTheme="minorHAnsi"/>
                <w:sz w:val="20"/>
                <w:szCs w:val="20"/>
              </w:rPr>
              <w:t>P</w:t>
            </w:r>
            <w:r w:rsidRPr="00985AA5">
              <w:rPr>
                <w:rFonts w:asciiTheme="minorHAnsi" w:hAnsiTheme="minorHAnsi"/>
                <w:sz w:val="20"/>
                <w:szCs w:val="20"/>
                <w:vertAlign w:val="subscript"/>
              </w:rPr>
              <w:t>max</w:t>
            </w:r>
            <w:proofErr w:type="spellEnd"/>
            <w:r w:rsidRPr="00985AA5">
              <w:rPr>
                <w:rFonts w:asciiTheme="minorHAnsi" w:hAnsiTheme="minorHAnsi"/>
                <w:sz w:val="20"/>
                <w:szCs w:val="20"/>
              </w:rPr>
              <w:t xml:space="preserve"> –</w:t>
            </w:r>
            <w:proofErr w:type="spellStart"/>
            <w:r w:rsidRPr="00985AA5">
              <w:rPr>
                <w:rFonts w:asciiTheme="minorHAnsi" w:hAnsiTheme="minorHAnsi"/>
                <w:sz w:val="20"/>
                <w:szCs w:val="20"/>
              </w:rPr>
              <w:t>P</w:t>
            </w:r>
            <w:r w:rsidRPr="00985AA5">
              <w:rPr>
                <w:rFonts w:asciiTheme="minorHAnsi" w:hAnsiTheme="minorHAnsi"/>
                <w:sz w:val="20"/>
                <w:szCs w:val="20"/>
                <w:vertAlign w:val="subscript"/>
              </w:rPr>
              <w:t>min</w:t>
            </w:r>
            <w:proofErr w:type="spellEnd"/>
            <w:r w:rsidRPr="00985AA5">
              <w:rPr>
                <w:rFonts w:asciiTheme="minorHAnsi" w:hAnsiTheme="minorHAnsi"/>
                <w:sz w:val="20"/>
                <w:szCs w:val="20"/>
              </w:rPr>
              <w:t xml:space="preserve">)+ </w:t>
            </w:r>
            <w:proofErr w:type="spellStart"/>
            <w:r w:rsidRPr="00985AA5">
              <w:rPr>
                <w:rFonts w:asciiTheme="minorHAnsi" w:hAnsiTheme="minorHAnsi"/>
                <w:sz w:val="20"/>
                <w:szCs w:val="20"/>
              </w:rPr>
              <w:t>P</w:t>
            </w:r>
            <w:r w:rsidRPr="00985AA5">
              <w:rPr>
                <w:rFonts w:asciiTheme="minorHAnsi" w:hAnsiTheme="minorHAnsi"/>
                <w:sz w:val="20"/>
                <w:szCs w:val="20"/>
                <w:vertAlign w:val="subscript"/>
              </w:rPr>
              <w:t>min</w:t>
            </w:r>
            <w:proofErr w:type="spellEnd"/>
          </w:p>
        </w:tc>
      </w:tr>
      <w:tr w:rsidR="003E553B" w:rsidRPr="00985AA5" w:rsidTr="003E553B">
        <w:tc>
          <w:tcPr>
            <w:tcW w:w="817" w:type="dxa"/>
            <w:vMerge/>
          </w:tcPr>
          <w:p w:rsidR="003E553B" w:rsidRPr="00985AA5" w:rsidRDefault="003E553B" w:rsidP="003E553B">
            <w:pPr>
              <w:ind w:right="140"/>
              <w:jc w:val="both"/>
              <w:rPr>
                <w:rFonts w:asciiTheme="minorHAnsi" w:hAnsiTheme="minorHAnsi"/>
                <w:sz w:val="20"/>
                <w:szCs w:val="20"/>
              </w:rPr>
            </w:pPr>
          </w:p>
        </w:tc>
        <w:tc>
          <w:tcPr>
            <w:tcW w:w="993" w:type="dxa"/>
          </w:tcPr>
          <w:p w:rsidR="003E553B" w:rsidRPr="00985AA5" w:rsidRDefault="003E553B" w:rsidP="003E553B">
            <w:pPr>
              <w:tabs>
                <w:tab w:val="left" w:pos="1026"/>
              </w:tabs>
              <w:ind w:left="-108" w:right="-108"/>
              <w:jc w:val="center"/>
              <w:rPr>
                <w:rFonts w:asciiTheme="minorHAnsi" w:hAnsiTheme="minorHAnsi"/>
                <w:sz w:val="20"/>
                <w:szCs w:val="20"/>
              </w:rPr>
            </w:pPr>
            <w:proofErr w:type="spellStart"/>
            <w:r w:rsidRPr="00985AA5">
              <w:rPr>
                <w:rFonts w:asciiTheme="minorHAnsi" w:hAnsiTheme="minorHAnsi"/>
                <w:sz w:val="20"/>
                <w:szCs w:val="20"/>
              </w:rPr>
              <w:t>A</w:t>
            </w:r>
            <w:r w:rsidRPr="00985AA5">
              <w:rPr>
                <w:rFonts w:asciiTheme="minorHAnsi" w:hAnsiTheme="minorHAnsi"/>
                <w:sz w:val="20"/>
                <w:szCs w:val="20"/>
                <w:vertAlign w:val="subscript"/>
              </w:rPr>
              <w:t>legjobb</w:t>
            </w:r>
            <w:proofErr w:type="spellEnd"/>
          </w:p>
        </w:tc>
        <w:tc>
          <w:tcPr>
            <w:tcW w:w="1559" w:type="dxa"/>
            <w:vMerge/>
          </w:tcPr>
          <w:p w:rsidR="003E553B" w:rsidRPr="00985AA5" w:rsidRDefault="003E553B" w:rsidP="003E553B">
            <w:pPr>
              <w:ind w:right="140"/>
              <w:jc w:val="both"/>
              <w:rPr>
                <w:rFonts w:asciiTheme="minorHAnsi" w:hAnsiTheme="minorHAnsi"/>
                <w:sz w:val="20"/>
                <w:szCs w:val="20"/>
              </w:rPr>
            </w:pPr>
          </w:p>
        </w:tc>
      </w:tr>
    </w:tbl>
    <w:p w:rsidR="003E553B" w:rsidRPr="00985AA5" w:rsidRDefault="003E553B" w:rsidP="003E553B">
      <w:pPr>
        <w:ind w:left="709" w:right="140"/>
        <w:jc w:val="both"/>
        <w:rPr>
          <w:rFonts w:asciiTheme="minorHAnsi" w:hAnsiTheme="minorHAnsi"/>
          <w:sz w:val="20"/>
          <w:szCs w:val="20"/>
        </w:rPr>
      </w:pPr>
      <w:r w:rsidRPr="00985AA5">
        <w:rPr>
          <w:rFonts w:asciiTheme="minorHAnsi" w:hAnsiTheme="minorHAnsi"/>
          <w:sz w:val="20"/>
          <w:szCs w:val="20"/>
        </w:rPr>
        <w:t>P: a vizsgált ajánlati elem pontszáma</w:t>
      </w:r>
    </w:p>
    <w:p w:rsidR="003E553B" w:rsidRPr="00985AA5" w:rsidRDefault="003E553B" w:rsidP="003E553B">
      <w:pPr>
        <w:ind w:left="709" w:right="140"/>
        <w:jc w:val="both"/>
        <w:rPr>
          <w:rFonts w:asciiTheme="minorHAnsi" w:hAnsiTheme="minorHAnsi"/>
          <w:sz w:val="20"/>
          <w:szCs w:val="20"/>
        </w:rPr>
      </w:pPr>
      <w:proofErr w:type="spellStart"/>
      <w:r w:rsidRPr="00985AA5">
        <w:rPr>
          <w:rFonts w:asciiTheme="minorHAnsi" w:hAnsiTheme="minorHAnsi"/>
          <w:sz w:val="20"/>
          <w:szCs w:val="20"/>
        </w:rPr>
        <w:t>P</w:t>
      </w:r>
      <w:r w:rsidRPr="00985AA5">
        <w:rPr>
          <w:rFonts w:asciiTheme="minorHAnsi" w:hAnsiTheme="minorHAnsi"/>
          <w:sz w:val="20"/>
          <w:szCs w:val="20"/>
          <w:vertAlign w:val="subscript"/>
        </w:rPr>
        <w:t>max</w:t>
      </w:r>
      <w:proofErr w:type="spellEnd"/>
      <w:r w:rsidRPr="00985AA5">
        <w:rPr>
          <w:rFonts w:asciiTheme="minorHAnsi" w:hAnsiTheme="minorHAnsi"/>
          <w:sz w:val="20"/>
          <w:szCs w:val="20"/>
        </w:rPr>
        <w:t>: 10</w:t>
      </w:r>
    </w:p>
    <w:p w:rsidR="003E553B" w:rsidRPr="00985AA5" w:rsidRDefault="003E553B" w:rsidP="003E553B">
      <w:pPr>
        <w:ind w:left="709" w:right="140"/>
        <w:jc w:val="both"/>
        <w:rPr>
          <w:rFonts w:asciiTheme="minorHAnsi" w:hAnsiTheme="minorHAnsi"/>
          <w:sz w:val="20"/>
          <w:szCs w:val="20"/>
        </w:rPr>
      </w:pPr>
      <w:proofErr w:type="spellStart"/>
      <w:r w:rsidRPr="00985AA5">
        <w:rPr>
          <w:rFonts w:asciiTheme="minorHAnsi" w:hAnsiTheme="minorHAnsi"/>
          <w:sz w:val="20"/>
          <w:szCs w:val="20"/>
        </w:rPr>
        <w:t>P</w:t>
      </w:r>
      <w:r w:rsidRPr="00985AA5">
        <w:rPr>
          <w:rFonts w:asciiTheme="minorHAnsi" w:hAnsiTheme="minorHAnsi"/>
          <w:sz w:val="20"/>
          <w:szCs w:val="20"/>
          <w:vertAlign w:val="subscript"/>
        </w:rPr>
        <w:t>min</w:t>
      </w:r>
      <w:proofErr w:type="spellEnd"/>
      <w:r w:rsidRPr="00985AA5">
        <w:rPr>
          <w:rFonts w:asciiTheme="minorHAnsi" w:hAnsiTheme="minorHAnsi"/>
          <w:sz w:val="20"/>
          <w:szCs w:val="20"/>
        </w:rPr>
        <w:t>: 0</w:t>
      </w:r>
    </w:p>
    <w:p w:rsidR="003E553B" w:rsidRPr="00985AA5" w:rsidRDefault="003E553B" w:rsidP="003E553B">
      <w:pPr>
        <w:ind w:left="709" w:right="140"/>
        <w:jc w:val="both"/>
        <w:rPr>
          <w:rFonts w:asciiTheme="minorHAnsi" w:hAnsiTheme="minorHAnsi"/>
          <w:sz w:val="20"/>
          <w:szCs w:val="20"/>
        </w:rPr>
      </w:pPr>
      <w:proofErr w:type="spellStart"/>
      <w:r w:rsidRPr="00985AA5">
        <w:rPr>
          <w:rFonts w:asciiTheme="minorHAnsi" w:hAnsiTheme="minorHAnsi"/>
          <w:sz w:val="20"/>
          <w:szCs w:val="20"/>
        </w:rPr>
        <w:t>A</w:t>
      </w:r>
      <w:r w:rsidRPr="00985AA5">
        <w:rPr>
          <w:rFonts w:asciiTheme="minorHAnsi" w:hAnsiTheme="minorHAnsi"/>
          <w:sz w:val="20"/>
          <w:szCs w:val="20"/>
          <w:vertAlign w:val="subscript"/>
        </w:rPr>
        <w:t>legjobb</w:t>
      </w:r>
      <w:proofErr w:type="spellEnd"/>
      <w:r w:rsidRPr="00985AA5">
        <w:rPr>
          <w:rFonts w:asciiTheme="minorHAnsi" w:hAnsiTheme="minorHAnsi"/>
          <w:sz w:val="20"/>
          <w:szCs w:val="20"/>
        </w:rPr>
        <w:t xml:space="preserve">: </w:t>
      </w:r>
      <w:r w:rsidRPr="00007C2C">
        <w:rPr>
          <w:rFonts w:asciiTheme="minorHAnsi" w:hAnsiTheme="minorHAnsi" w:cs="Arial"/>
          <w:sz w:val="21"/>
          <w:szCs w:val="21"/>
        </w:rPr>
        <w:t>a</w:t>
      </w:r>
      <w:r>
        <w:rPr>
          <w:rFonts w:asciiTheme="minorHAnsi" w:hAnsiTheme="minorHAnsi" w:cs="Arial"/>
          <w:sz w:val="21"/>
          <w:szCs w:val="21"/>
        </w:rPr>
        <w:t>z ajánlatok közül a</w:t>
      </w:r>
      <w:r w:rsidRPr="00007C2C">
        <w:rPr>
          <w:rFonts w:asciiTheme="minorHAnsi" w:hAnsiTheme="minorHAnsi" w:cs="Arial"/>
          <w:sz w:val="21"/>
          <w:szCs w:val="21"/>
        </w:rPr>
        <w:t xml:space="preserve"> legmagasabb </w:t>
      </w:r>
      <w:r>
        <w:rPr>
          <w:rFonts w:asciiTheme="minorHAnsi" w:hAnsiTheme="minorHAnsi" w:cs="Arial"/>
          <w:sz w:val="21"/>
          <w:szCs w:val="21"/>
        </w:rPr>
        <w:t xml:space="preserve">minőségi </w:t>
      </w:r>
      <w:proofErr w:type="spellStart"/>
      <w:r>
        <w:rPr>
          <w:rFonts w:asciiTheme="minorHAnsi" w:hAnsiTheme="minorHAnsi" w:cs="Arial"/>
          <w:sz w:val="21"/>
          <w:szCs w:val="21"/>
        </w:rPr>
        <w:t>összpontszámot</w:t>
      </w:r>
      <w:proofErr w:type="spellEnd"/>
      <w:r>
        <w:rPr>
          <w:rFonts w:asciiTheme="minorHAnsi" w:hAnsiTheme="minorHAnsi" w:cs="Arial"/>
          <w:sz w:val="21"/>
          <w:szCs w:val="21"/>
        </w:rPr>
        <w:t xml:space="preserve"> tartalmazó ajánlat</w:t>
      </w:r>
      <w:r w:rsidRPr="00985AA5">
        <w:rPr>
          <w:rFonts w:asciiTheme="minorHAnsi" w:hAnsiTheme="minorHAnsi"/>
          <w:sz w:val="20"/>
          <w:szCs w:val="20"/>
        </w:rPr>
        <w:t xml:space="preserve">. </w:t>
      </w:r>
    </w:p>
    <w:p w:rsidR="003E553B" w:rsidRPr="00985AA5" w:rsidRDefault="003E553B" w:rsidP="003E553B">
      <w:pPr>
        <w:ind w:left="709" w:right="140"/>
        <w:jc w:val="both"/>
        <w:rPr>
          <w:rFonts w:asciiTheme="minorHAnsi" w:hAnsiTheme="minorHAnsi"/>
          <w:sz w:val="20"/>
          <w:szCs w:val="20"/>
        </w:rPr>
      </w:pPr>
      <w:proofErr w:type="spellStart"/>
      <w:r w:rsidRPr="00985AA5">
        <w:rPr>
          <w:rFonts w:asciiTheme="minorHAnsi" w:hAnsiTheme="minorHAnsi"/>
          <w:sz w:val="20"/>
          <w:szCs w:val="20"/>
        </w:rPr>
        <w:t>A</w:t>
      </w:r>
      <w:r w:rsidRPr="00985AA5">
        <w:rPr>
          <w:rFonts w:asciiTheme="minorHAnsi" w:hAnsiTheme="minorHAnsi"/>
          <w:sz w:val="20"/>
          <w:szCs w:val="20"/>
          <w:vertAlign w:val="subscript"/>
        </w:rPr>
        <w:t>vizsgált</w:t>
      </w:r>
      <w:proofErr w:type="spellEnd"/>
      <w:r w:rsidRPr="00985AA5">
        <w:rPr>
          <w:rFonts w:asciiTheme="minorHAnsi" w:hAnsiTheme="minorHAnsi"/>
          <w:sz w:val="20"/>
          <w:szCs w:val="20"/>
        </w:rPr>
        <w:t>: a vizsgált ajánlat</w:t>
      </w:r>
      <w:r>
        <w:rPr>
          <w:rFonts w:asciiTheme="minorHAnsi" w:hAnsiTheme="minorHAnsi"/>
          <w:sz w:val="20"/>
          <w:szCs w:val="20"/>
        </w:rPr>
        <w:t xml:space="preserve">ban vállalt </w:t>
      </w:r>
      <w:r>
        <w:rPr>
          <w:rFonts w:asciiTheme="minorHAnsi" w:hAnsiTheme="minorHAnsi" w:cs="Arial"/>
          <w:sz w:val="21"/>
          <w:szCs w:val="21"/>
        </w:rPr>
        <w:t xml:space="preserve">minőségi </w:t>
      </w:r>
      <w:proofErr w:type="spellStart"/>
      <w:r>
        <w:rPr>
          <w:rFonts w:asciiTheme="minorHAnsi" w:hAnsiTheme="minorHAnsi" w:cs="Arial"/>
          <w:sz w:val="21"/>
          <w:szCs w:val="21"/>
        </w:rPr>
        <w:t>összpontszám</w:t>
      </w:r>
      <w:proofErr w:type="spellEnd"/>
      <w:r>
        <w:rPr>
          <w:rFonts w:asciiTheme="minorHAnsi" w:hAnsiTheme="minorHAnsi"/>
          <w:sz w:val="20"/>
          <w:szCs w:val="20"/>
        </w:rPr>
        <w:t xml:space="preserve">. </w:t>
      </w:r>
    </w:p>
    <w:p w:rsidR="003E553B" w:rsidRPr="00985AA5" w:rsidRDefault="003E553B" w:rsidP="003E553B">
      <w:pPr>
        <w:jc w:val="both"/>
        <w:rPr>
          <w:rFonts w:asciiTheme="minorHAnsi" w:hAnsiTheme="minorHAnsi" w:cs="Arial"/>
          <w:sz w:val="20"/>
          <w:szCs w:val="20"/>
        </w:rPr>
      </w:pPr>
    </w:p>
    <w:p w:rsidR="003E553B" w:rsidRPr="00985AA5" w:rsidRDefault="003E553B" w:rsidP="003E553B">
      <w:pPr>
        <w:jc w:val="both"/>
        <w:rPr>
          <w:rFonts w:asciiTheme="minorHAnsi" w:hAnsiTheme="minorHAnsi" w:cs="Arial"/>
          <w:sz w:val="20"/>
          <w:szCs w:val="20"/>
        </w:rPr>
      </w:pPr>
      <w:r w:rsidRPr="00985AA5">
        <w:rPr>
          <w:rFonts w:asciiTheme="minorHAnsi" w:hAnsiTheme="minorHAnsi" w:cs="Arial"/>
          <w:sz w:val="20"/>
          <w:szCs w:val="20"/>
        </w:rPr>
        <w:t xml:space="preserve">A fenti módszerek alapján kiszámított pontszámok az adott értékelési szemponthoz tartozó súlyszámmal kerülnek megszorzásra. A pontszám és a súlyszám szorzata az adott értékelési szempontra vonatkozó pont. A pontok összeadásra kerülnek. A legtöbb pontot elérő ajánlat minősül a legkedvezőbb ajánlatnak. </w:t>
      </w:r>
      <w:r w:rsidRPr="00985AA5">
        <w:rPr>
          <w:rFonts w:asciiTheme="minorHAnsi" w:hAnsiTheme="minorHAnsi"/>
          <w:sz w:val="20"/>
          <w:szCs w:val="20"/>
        </w:rPr>
        <w:t>Az értékelési részszempontok pontkiosztási módszere esetében a</w:t>
      </w:r>
      <w:r w:rsidRPr="00985AA5">
        <w:rPr>
          <w:rFonts w:asciiTheme="minorHAnsi" w:hAnsiTheme="minorHAnsi" w:cs="Arial"/>
          <w:sz w:val="20"/>
          <w:szCs w:val="20"/>
        </w:rPr>
        <w:t xml:space="preserve"> pontszámok tizedes jegyre történő kerekítése annyi tizedes jegyig történik, hogy a különböző megajánlások egymástól eltérő pontszámot kaphassanak.   </w:t>
      </w:r>
    </w:p>
    <w:p w:rsidR="003E553B" w:rsidRDefault="003E553B" w:rsidP="003E553B">
      <w:pPr>
        <w:ind w:right="140"/>
        <w:jc w:val="both"/>
        <w:rPr>
          <w:rFonts w:asciiTheme="minorHAnsi" w:hAnsiTheme="minorHAnsi" w:cs="Arial"/>
          <w:sz w:val="20"/>
          <w:szCs w:val="20"/>
        </w:rPr>
      </w:pPr>
    </w:p>
    <w:p w:rsidR="00683790" w:rsidRDefault="0068379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417CCB" w:rsidRDefault="00417CCB" w:rsidP="003D6ED7">
      <w:pPr>
        <w:jc w:val="both"/>
        <w:rPr>
          <w:rFonts w:asciiTheme="minorHAnsi" w:hAnsiTheme="minorHAnsi" w:cs="Arial"/>
          <w:sz w:val="21"/>
          <w:szCs w:val="21"/>
        </w:rPr>
      </w:pPr>
    </w:p>
    <w:p w:rsidR="002E19D0" w:rsidRDefault="002E19D0" w:rsidP="003D6ED7">
      <w:pPr>
        <w:jc w:val="both"/>
        <w:rPr>
          <w:rFonts w:asciiTheme="minorHAnsi" w:hAnsiTheme="minorHAnsi" w:cs="Arial"/>
          <w:sz w:val="21"/>
          <w:szCs w:val="21"/>
        </w:rPr>
      </w:pPr>
    </w:p>
    <w:p w:rsidR="00524619" w:rsidRPr="00EA261F" w:rsidRDefault="00524619" w:rsidP="00524619">
      <w:pPr>
        <w:pStyle w:val="Cmsor1"/>
        <w:rPr>
          <w:rFonts w:asciiTheme="minorHAnsi" w:hAnsiTheme="minorHAnsi"/>
          <w:b w:val="0"/>
          <w:bCs w:val="0"/>
          <w:sz w:val="20"/>
          <w:szCs w:val="20"/>
        </w:rPr>
      </w:pPr>
      <w:r w:rsidRPr="00EA261F">
        <w:rPr>
          <w:rFonts w:asciiTheme="minorHAnsi" w:hAnsiTheme="minorHAnsi"/>
          <w:b w:val="0"/>
          <w:bCs w:val="0"/>
          <w:sz w:val="20"/>
          <w:szCs w:val="20"/>
        </w:rPr>
        <w:t>1. sz. minta</w:t>
      </w:r>
    </w:p>
    <w:p w:rsidR="00524619" w:rsidRPr="00EA261F" w:rsidRDefault="00524619" w:rsidP="00524619">
      <w:pPr>
        <w:pStyle w:val="Cmsor2"/>
        <w:rPr>
          <w:rFonts w:asciiTheme="minorHAnsi" w:hAnsiTheme="minorHAnsi"/>
          <w:sz w:val="20"/>
          <w:szCs w:val="20"/>
        </w:rPr>
      </w:pPr>
      <w:r w:rsidRPr="00EA261F">
        <w:rPr>
          <w:rFonts w:asciiTheme="minorHAnsi" w:hAnsiTheme="minorHAnsi"/>
          <w:sz w:val="20"/>
          <w:szCs w:val="20"/>
        </w:rPr>
        <w:t>Felolvasó lap</w:t>
      </w:r>
    </w:p>
    <w:p w:rsidR="00524619" w:rsidRPr="00EA261F" w:rsidRDefault="00524619" w:rsidP="00524619">
      <w:pPr>
        <w:jc w:val="center"/>
        <w:rPr>
          <w:rFonts w:asciiTheme="minorHAnsi" w:hAnsiTheme="minorHAnsi"/>
          <w:b/>
          <w:sz w:val="20"/>
          <w:szCs w:val="20"/>
        </w:rPr>
      </w:pPr>
    </w:p>
    <w:p w:rsidR="00524619" w:rsidRPr="00EA261F" w:rsidRDefault="00524619" w:rsidP="00524619">
      <w:pPr>
        <w:jc w:val="center"/>
        <w:rPr>
          <w:rFonts w:asciiTheme="minorHAnsi" w:hAnsiTheme="minorHAnsi"/>
          <w:b/>
          <w:sz w:val="20"/>
          <w:szCs w:val="20"/>
        </w:rPr>
      </w:pPr>
      <w:r w:rsidRPr="00EA261F">
        <w:rPr>
          <w:rFonts w:asciiTheme="minorHAnsi" w:hAnsiTheme="minorHAnsi"/>
          <w:b/>
          <w:sz w:val="20"/>
          <w:szCs w:val="20"/>
        </w:rPr>
        <w:t xml:space="preserve">Monor Város Önkormányzata, mint ajánlatkérő </w:t>
      </w:r>
    </w:p>
    <w:p w:rsidR="00524619" w:rsidRPr="00EA261F" w:rsidRDefault="00524619" w:rsidP="00524619">
      <w:pPr>
        <w:jc w:val="center"/>
        <w:rPr>
          <w:rFonts w:asciiTheme="minorHAnsi" w:hAnsiTheme="minorHAnsi"/>
          <w:b/>
          <w:sz w:val="20"/>
          <w:szCs w:val="20"/>
        </w:rPr>
      </w:pPr>
      <w:proofErr w:type="gramStart"/>
      <w:r w:rsidRPr="00EA261F">
        <w:rPr>
          <w:rFonts w:asciiTheme="minorHAnsi" w:hAnsiTheme="minorHAnsi"/>
          <w:b/>
          <w:sz w:val="20"/>
          <w:szCs w:val="20"/>
        </w:rPr>
        <w:t>a</w:t>
      </w:r>
      <w:proofErr w:type="gramEnd"/>
      <w:r w:rsidRPr="00EA261F">
        <w:rPr>
          <w:rFonts w:asciiTheme="minorHAnsi" w:hAnsiTheme="minorHAnsi"/>
          <w:b/>
          <w:sz w:val="20"/>
          <w:szCs w:val="20"/>
        </w:rPr>
        <w:t xml:space="preserve"> közbeszerzésekről szóló 2015. évi CXLIII. törvény (továbbiakban: Kbt.) </w:t>
      </w:r>
    </w:p>
    <w:p w:rsidR="00524619" w:rsidRPr="00EA261F" w:rsidRDefault="00524619" w:rsidP="00524619">
      <w:pPr>
        <w:jc w:val="center"/>
        <w:rPr>
          <w:rFonts w:asciiTheme="minorHAnsi" w:hAnsiTheme="minorHAnsi"/>
          <w:b/>
          <w:bCs/>
          <w:iCs/>
          <w:sz w:val="20"/>
          <w:szCs w:val="20"/>
        </w:rPr>
      </w:pPr>
      <w:r w:rsidRPr="00EA261F">
        <w:rPr>
          <w:rFonts w:asciiTheme="minorHAnsi" w:hAnsiTheme="minorHAnsi" w:cs="Arial"/>
          <w:b/>
          <w:sz w:val="20"/>
          <w:szCs w:val="20"/>
        </w:rPr>
        <w:t>Harmadik Rész 112. § (1) bekezdés b) pontja alapján a 115. §</w:t>
      </w:r>
      <w:proofErr w:type="spellStart"/>
      <w:r w:rsidRPr="00EA261F">
        <w:rPr>
          <w:rFonts w:asciiTheme="minorHAnsi" w:hAnsiTheme="minorHAnsi" w:cs="Arial"/>
          <w:b/>
          <w:sz w:val="20"/>
          <w:szCs w:val="20"/>
        </w:rPr>
        <w:t>-ában</w:t>
      </w:r>
      <w:proofErr w:type="spellEnd"/>
      <w:r w:rsidRPr="00EA261F">
        <w:rPr>
          <w:rFonts w:asciiTheme="minorHAnsi" w:hAnsiTheme="minorHAnsi" w:cs="Arial"/>
          <w:b/>
          <w:sz w:val="20"/>
          <w:szCs w:val="20"/>
        </w:rPr>
        <w:t xml:space="preserve"> foglaltak alkalmazásával kiírt nyílt </w:t>
      </w:r>
      <w:r w:rsidRPr="00EA261F">
        <w:rPr>
          <w:rFonts w:asciiTheme="minorHAnsi" w:hAnsiTheme="minorHAnsi"/>
          <w:b/>
          <w:sz w:val="20"/>
          <w:szCs w:val="20"/>
        </w:rPr>
        <w:t xml:space="preserve">eljárásában </w:t>
      </w:r>
    </w:p>
    <w:p w:rsidR="00524619" w:rsidRPr="009578F5" w:rsidRDefault="00524619" w:rsidP="00524619">
      <w:pPr>
        <w:pStyle w:val="Szvegtrzs"/>
        <w:rPr>
          <w:rFonts w:asciiTheme="minorHAnsi" w:hAnsiTheme="minorHAnsi"/>
          <w:sz w:val="20"/>
          <w:szCs w:val="20"/>
        </w:rPr>
      </w:pPr>
      <w:r w:rsidRPr="009578F5">
        <w:rPr>
          <w:rFonts w:asciiTheme="minorHAnsi" w:hAnsiTheme="minorHAnsi"/>
          <w:sz w:val="20"/>
          <w:szCs w:val="20"/>
        </w:rPr>
        <w:t xml:space="preserve">Közbeszerzési eljárás elnevezése: </w:t>
      </w:r>
    </w:p>
    <w:p w:rsidR="00524619" w:rsidRPr="009578F5" w:rsidRDefault="00524619" w:rsidP="00524619">
      <w:pPr>
        <w:pStyle w:val="Default"/>
        <w:jc w:val="center"/>
        <w:rPr>
          <w:rFonts w:asciiTheme="minorHAnsi" w:hAnsiTheme="minorHAnsi"/>
          <w:b/>
          <w:sz w:val="20"/>
          <w:szCs w:val="20"/>
        </w:rPr>
      </w:pPr>
      <w:r w:rsidRPr="009578F5">
        <w:rPr>
          <w:rFonts w:asciiTheme="minorHAnsi" w:eastAsia="Calibri" w:hAnsiTheme="minorHAnsi" w:cs="CIDFont+F1"/>
          <w:b/>
          <w:sz w:val="20"/>
          <w:szCs w:val="20"/>
        </w:rPr>
        <w:t>Monor, Petőfi Sándor u. 34. sz. (</w:t>
      </w:r>
      <w:proofErr w:type="spellStart"/>
      <w:r w:rsidRPr="009578F5">
        <w:rPr>
          <w:rFonts w:asciiTheme="minorHAnsi" w:eastAsia="Calibri" w:hAnsiTheme="minorHAnsi" w:cs="CIDFont+F1"/>
          <w:b/>
          <w:sz w:val="20"/>
          <w:szCs w:val="20"/>
        </w:rPr>
        <w:t>hrsz</w:t>
      </w:r>
      <w:proofErr w:type="spellEnd"/>
      <w:r w:rsidRPr="009578F5">
        <w:rPr>
          <w:rFonts w:asciiTheme="minorHAnsi" w:eastAsia="Calibri" w:hAnsiTheme="minorHAnsi" w:cs="CIDFont+F1"/>
          <w:b/>
          <w:sz w:val="20"/>
          <w:szCs w:val="20"/>
        </w:rPr>
        <w:t xml:space="preserve">: 2594) alatti telken KLIK irodaház épület átalakításának építési kivitelezési munkái </w:t>
      </w:r>
      <w:r w:rsidRPr="009578F5">
        <w:rPr>
          <w:rFonts w:asciiTheme="minorHAnsi" w:hAnsiTheme="minorHAnsi"/>
          <w:b/>
          <w:sz w:val="20"/>
          <w:szCs w:val="20"/>
        </w:rPr>
        <w:t>a kapcsolódó munkákkal együtt</w:t>
      </w:r>
    </w:p>
    <w:p w:rsidR="00524619" w:rsidRPr="00EA261F" w:rsidRDefault="00524619" w:rsidP="00524619">
      <w:pPr>
        <w:ind w:left="180"/>
        <w:rPr>
          <w:rFonts w:asciiTheme="minorHAnsi" w:hAnsiTheme="minorHAnsi"/>
          <w:b/>
          <w:sz w:val="20"/>
          <w:szCs w:val="20"/>
        </w:rPr>
      </w:pPr>
    </w:p>
    <w:p w:rsidR="00524619" w:rsidRPr="00EA261F" w:rsidRDefault="00524619" w:rsidP="00524619">
      <w:pPr>
        <w:jc w:val="both"/>
        <w:rPr>
          <w:rFonts w:asciiTheme="minorHAnsi" w:hAnsiTheme="minorHAnsi"/>
          <w:b/>
          <w:bCs/>
          <w:sz w:val="20"/>
          <w:szCs w:val="20"/>
        </w:rPr>
      </w:pPr>
      <w:r w:rsidRPr="00EA261F">
        <w:rPr>
          <w:rFonts w:asciiTheme="minorHAnsi" w:hAnsiTheme="minorHAnsi"/>
          <w:b/>
          <w:bCs/>
          <w:sz w:val="20"/>
          <w:szCs w:val="20"/>
        </w:rPr>
        <w:lastRenderedPageBreak/>
        <w:t>Ajánlattevő megnevezése</w:t>
      </w:r>
      <w:r w:rsidRPr="00EA261F">
        <w:rPr>
          <w:rStyle w:val="Lbjegyzet-hivatkozs"/>
          <w:rFonts w:asciiTheme="minorHAnsi" w:hAnsiTheme="minorHAnsi"/>
          <w:b/>
          <w:bCs/>
          <w:sz w:val="20"/>
          <w:szCs w:val="20"/>
        </w:rPr>
        <w:footnoteReference w:id="1"/>
      </w:r>
      <w:r w:rsidRPr="00EA261F">
        <w:rPr>
          <w:rFonts w:asciiTheme="minorHAnsi" w:hAnsiTheme="minorHAnsi"/>
          <w:b/>
          <w:bCs/>
          <w:sz w:val="20"/>
          <w:szCs w:val="20"/>
        </w:rPr>
        <w:t>:</w:t>
      </w:r>
      <w:proofErr w:type="gramStart"/>
      <w:r w:rsidRPr="00EA261F">
        <w:rPr>
          <w:rFonts w:asciiTheme="minorHAnsi" w:hAnsiTheme="minorHAnsi"/>
          <w:bCs/>
          <w:sz w:val="20"/>
          <w:szCs w:val="20"/>
        </w:rPr>
        <w:t>…………………………………………………………………</w:t>
      </w:r>
      <w:proofErr w:type="gramEnd"/>
    </w:p>
    <w:p w:rsidR="00524619" w:rsidRPr="00EA261F" w:rsidRDefault="00524619" w:rsidP="00524619">
      <w:pPr>
        <w:jc w:val="both"/>
        <w:rPr>
          <w:rFonts w:asciiTheme="minorHAnsi" w:hAnsiTheme="minorHAnsi"/>
          <w:b/>
          <w:bCs/>
          <w:sz w:val="20"/>
          <w:szCs w:val="20"/>
        </w:rPr>
      </w:pPr>
    </w:p>
    <w:p w:rsidR="00524619" w:rsidRPr="00EA261F" w:rsidRDefault="00524619" w:rsidP="00524619">
      <w:pPr>
        <w:jc w:val="both"/>
        <w:rPr>
          <w:rFonts w:asciiTheme="minorHAnsi" w:hAnsiTheme="minorHAnsi"/>
          <w:bCs/>
          <w:sz w:val="20"/>
          <w:szCs w:val="20"/>
        </w:rPr>
      </w:pPr>
      <w:r w:rsidRPr="00EA261F">
        <w:rPr>
          <w:rFonts w:asciiTheme="minorHAnsi" w:hAnsiTheme="minorHAnsi"/>
          <w:b/>
          <w:bCs/>
          <w:sz w:val="20"/>
          <w:szCs w:val="20"/>
        </w:rPr>
        <w:t>Ajánlattevő címe</w:t>
      </w:r>
      <w:r w:rsidRPr="00EA261F">
        <w:rPr>
          <w:rStyle w:val="Lbjegyzet-hivatkozs"/>
          <w:rFonts w:asciiTheme="minorHAnsi" w:hAnsiTheme="minorHAnsi"/>
          <w:b/>
          <w:bCs/>
          <w:sz w:val="20"/>
          <w:szCs w:val="20"/>
        </w:rPr>
        <w:t>1</w:t>
      </w:r>
      <w:r w:rsidRPr="00EA261F">
        <w:rPr>
          <w:rFonts w:asciiTheme="minorHAnsi" w:hAnsiTheme="minorHAnsi"/>
          <w:b/>
          <w:bCs/>
          <w:sz w:val="20"/>
          <w:szCs w:val="20"/>
        </w:rPr>
        <w:t>:</w:t>
      </w:r>
      <w:proofErr w:type="gramStart"/>
      <w:r w:rsidRPr="00EA261F">
        <w:rPr>
          <w:rFonts w:asciiTheme="minorHAnsi" w:hAnsiTheme="minorHAnsi"/>
          <w:bCs/>
          <w:sz w:val="20"/>
          <w:szCs w:val="20"/>
        </w:rPr>
        <w:t>……………………………………………………………………</w:t>
      </w:r>
      <w:proofErr w:type="gramEnd"/>
    </w:p>
    <w:p w:rsidR="00524619" w:rsidRPr="00EA261F" w:rsidRDefault="00524619" w:rsidP="00524619">
      <w:pPr>
        <w:jc w:val="both"/>
        <w:rPr>
          <w:rFonts w:asciiTheme="minorHAnsi" w:hAnsiTheme="minorHAnsi"/>
          <w:b/>
          <w:bCs/>
          <w:sz w:val="20"/>
          <w:szCs w:val="20"/>
        </w:rPr>
      </w:pPr>
    </w:p>
    <w:tbl>
      <w:tblPr>
        <w:tblStyle w:val="Rcsostblzat"/>
        <w:tblW w:w="9288" w:type="dxa"/>
        <w:tblLook w:val="04A0"/>
      </w:tblPr>
      <w:tblGrid>
        <w:gridCol w:w="3842"/>
        <w:gridCol w:w="1815"/>
        <w:gridCol w:w="1815"/>
        <w:gridCol w:w="1816"/>
      </w:tblGrid>
      <w:tr w:rsidR="00524619" w:rsidRPr="00EA261F" w:rsidTr="003E553B">
        <w:tc>
          <w:tcPr>
            <w:tcW w:w="3842" w:type="dxa"/>
            <w:vMerge w:val="restart"/>
          </w:tcPr>
          <w:p w:rsidR="00524619" w:rsidRPr="00EA261F" w:rsidRDefault="003E553B" w:rsidP="003E553B">
            <w:pPr>
              <w:jc w:val="both"/>
              <w:rPr>
                <w:rFonts w:asciiTheme="minorHAnsi" w:hAnsiTheme="minorHAnsi"/>
                <w:bCs/>
                <w:sz w:val="20"/>
                <w:szCs w:val="20"/>
              </w:rPr>
            </w:pPr>
            <w:r>
              <w:rPr>
                <w:rFonts w:asciiTheme="minorHAnsi" w:hAnsiTheme="minorHAnsi" w:cs="Arial"/>
                <w:sz w:val="20"/>
                <w:szCs w:val="20"/>
              </w:rPr>
              <w:t xml:space="preserve">1. </w:t>
            </w:r>
            <w:r w:rsidR="00524619" w:rsidRPr="00EA261F">
              <w:rPr>
                <w:rFonts w:asciiTheme="minorHAnsi" w:hAnsiTheme="minorHAnsi" w:cs="Arial"/>
                <w:sz w:val="20"/>
                <w:szCs w:val="20"/>
              </w:rPr>
              <w:t>Ajánlati ár (</w:t>
            </w:r>
            <w:r w:rsidR="00524619" w:rsidRPr="00EA261F">
              <w:rPr>
                <w:rFonts w:asciiTheme="minorHAnsi" w:hAnsiTheme="minorHAnsi"/>
                <w:bCs/>
                <w:sz w:val="20"/>
                <w:szCs w:val="20"/>
              </w:rPr>
              <w:t xml:space="preserve">Kért ellenszolgáltatás összege): </w:t>
            </w:r>
          </w:p>
        </w:tc>
        <w:tc>
          <w:tcPr>
            <w:tcW w:w="1815" w:type="dxa"/>
          </w:tcPr>
          <w:p w:rsidR="00524619" w:rsidRPr="00EA261F" w:rsidRDefault="00524619" w:rsidP="003E553B">
            <w:pPr>
              <w:jc w:val="center"/>
              <w:rPr>
                <w:rFonts w:asciiTheme="minorHAnsi" w:hAnsiTheme="minorHAnsi"/>
                <w:bCs/>
                <w:sz w:val="20"/>
                <w:szCs w:val="20"/>
              </w:rPr>
            </w:pPr>
            <w:r w:rsidRPr="00EA261F">
              <w:rPr>
                <w:rFonts w:asciiTheme="minorHAnsi" w:hAnsiTheme="minorHAnsi"/>
                <w:bCs/>
                <w:sz w:val="20"/>
                <w:szCs w:val="20"/>
              </w:rPr>
              <w:t>Nettó</w:t>
            </w:r>
          </w:p>
        </w:tc>
        <w:tc>
          <w:tcPr>
            <w:tcW w:w="1815" w:type="dxa"/>
          </w:tcPr>
          <w:p w:rsidR="00524619" w:rsidRPr="00EA261F" w:rsidRDefault="00524619" w:rsidP="003E553B">
            <w:pPr>
              <w:jc w:val="center"/>
              <w:rPr>
                <w:rFonts w:asciiTheme="minorHAnsi" w:hAnsiTheme="minorHAnsi"/>
                <w:bCs/>
                <w:sz w:val="20"/>
                <w:szCs w:val="20"/>
              </w:rPr>
            </w:pPr>
            <w:r w:rsidRPr="00EA261F">
              <w:rPr>
                <w:rFonts w:asciiTheme="minorHAnsi" w:hAnsiTheme="minorHAnsi"/>
                <w:bCs/>
                <w:sz w:val="20"/>
                <w:szCs w:val="20"/>
              </w:rPr>
              <w:t>Áfa</w:t>
            </w:r>
          </w:p>
        </w:tc>
        <w:tc>
          <w:tcPr>
            <w:tcW w:w="1816" w:type="dxa"/>
          </w:tcPr>
          <w:p w:rsidR="00524619" w:rsidRPr="00EA261F" w:rsidRDefault="00524619" w:rsidP="003E553B">
            <w:pPr>
              <w:jc w:val="center"/>
              <w:rPr>
                <w:rFonts w:asciiTheme="minorHAnsi" w:hAnsiTheme="minorHAnsi"/>
                <w:bCs/>
                <w:sz w:val="20"/>
                <w:szCs w:val="20"/>
              </w:rPr>
            </w:pPr>
            <w:r w:rsidRPr="00EA261F">
              <w:rPr>
                <w:rFonts w:asciiTheme="minorHAnsi" w:hAnsiTheme="minorHAnsi"/>
                <w:bCs/>
                <w:sz w:val="20"/>
                <w:szCs w:val="20"/>
              </w:rPr>
              <w:t>Bruttó (Nettó + Áfa)</w:t>
            </w:r>
          </w:p>
        </w:tc>
      </w:tr>
      <w:tr w:rsidR="00524619" w:rsidRPr="00EA261F" w:rsidTr="003E553B">
        <w:tc>
          <w:tcPr>
            <w:tcW w:w="3842" w:type="dxa"/>
            <w:vMerge/>
          </w:tcPr>
          <w:p w:rsidR="00524619" w:rsidRPr="00EA261F" w:rsidRDefault="00524619" w:rsidP="003E553B">
            <w:pPr>
              <w:jc w:val="both"/>
              <w:rPr>
                <w:rFonts w:asciiTheme="minorHAnsi" w:hAnsiTheme="minorHAnsi" w:cs="Arial"/>
                <w:sz w:val="20"/>
                <w:szCs w:val="20"/>
              </w:rPr>
            </w:pPr>
          </w:p>
        </w:tc>
        <w:tc>
          <w:tcPr>
            <w:tcW w:w="1815" w:type="dxa"/>
          </w:tcPr>
          <w:p w:rsidR="00524619" w:rsidRDefault="00524619" w:rsidP="003E553B">
            <w:pPr>
              <w:jc w:val="right"/>
              <w:rPr>
                <w:rFonts w:asciiTheme="minorHAnsi" w:hAnsiTheme="minorHAnsi"/>
                <w:bCs/>
                <w:sz w:val="20"/>
                <w:szCs w:val="20"/>
              </w:rPr>
            </w:pPr>
          </w:p>
          <w:p w:rsidR="00524619" w:rsidRDefault="00524619" w:rsidP="003E553B">
            <w:pPr>
              <w:jc w:val="right"/>
              <w:rPr>
                <w:rFonts w:asciiTheme="minorHAnsi" w:hAnsiTheme="minorHAnsi"/>
                <w:bCs/>
                <w:sz w:val="20"/>
                <w:szCs w:val="20"/>
              </w:rPr>
            </w:pPr>
            <w:r w:rsidRPr="00EA261F">
              <w:rPr>
                <w:rFonts w:asciiTheme="minorHAnsi" w:hAnsiTheme="minorHAnsi"/>
                <w:bCs/>
                <w:sz w:val="20"/>
                <w:szCs w:val="20"/>
              </w:rPr>
              <w:t>……………………,-Ft</w:t>
            </w:r>
          </w:p>
          <w:p w:rsidR="00524619" w:rsidRPr="00EA261F" w:rsidRDefault="00524619" w:rsidP="003E553B">
            <w:pPr>
              <w:jc w:val="right"/>
              <w:rPr>
                <w:rFonts w:asciiTheme="minorHAnsi" w:hAnsiTheme="minorHAnsi"/>
                <w:bCs/>
                <w:sz w:val="20"/>
                <w:szCs w:val="20"/>
              </w:rPr>
            </w:pPr>
          </w:p>
        </w:tc>
        <w:tc>
          <w:tcPr>
            <w:tcW w:w="1815" w:type="dxa"/>
          </w:tcPr>
          <w:p w:rsidR="00524619" w:rsidRDefault="00524619" w:rsidP="003E553B">
            <w:pPr>
              <w:jc w:val="right"/>
              <w:rPr>
                <w:rFonts w:asciiTheme="minorHAnsi" w:hAnsiTheme="minorHAnsi"/>
                <w:bCs/>
                <w:sz w:val="20"/>
                <w:szCs w:val="20"/>
              </w:rPr>
            </w:pPr>
          </w:p>
          <w:p w:rsidR="00524619" w:rsidRPr="00EA261F" w:rsidRDefault="00524619" w:rsidP="003E553B">
            <w:pPr>
              <w:jc w:val="right"/>
              <w:rPr>
                <w:rFonts w:asciiTheme="minorHAnsi" w:hAnsiTheme="minorHAnsi"/>
                <w:bCs/>
                <w:sz w:val="20"/>
                <w:szCs w:val="20"/>
              </w:rPr>
            </w:pPr>
            <w:r w:rsidRPr="00EA261F">
              <w:rPr>
                <w:rFonts w:asciiTheme="minorHAnsi" w:hAnsiTheme="minorHAnsi"/>
                <w:bCs/>
                <w:sz w:val="20"/>
                <w:szCs w:val="20"/>
              </w:rPr>
              <w:t>……………………,-Ft</w:t>
            </w:r>
          </w:p>
        </w:tc>
        <w:tc>
          <w:tcPr>
            <w:tcW w:w="1816" w:type="dxa"/>
          </w:tcPr>
          <w:p w:rsidR="00524619" w:rsidRDefault="00524619" w:rsidP="003E553B">
            <w:pPr>
              <w:jc w:val="right"/>
              <w:rPr>
                <w:rFonts w:asciiTheme="minorHAnsi" w:hAnsiTheme="minorHAnsi"/>
                <w:bCs/>
                <w:sz w:val="20"/>
                <w:szCs w:val="20"/>
              </w:rPr>
            </w:pPr>
          </w:p>
          <w:p w:rsidR="00524619" w:rsidRPr="00EA261F" w:rsidRDefault="00524619" w:rsidP="003E553B">
            <w:pPr>
              <w:jc w:val="right"/>
              <w:rPr>
                <w:rFonts w:asciiTheme="minorHAnsi" w:hAnsiTheme="minorHAnsi"/>
                <w:bCs/>
                <w:sz w:val="20"/>
                <w:szCs w:val="20"/>
              </w:rPr>
            </w:pPr>
            <w:r w:rsidRPr="00EA261F">
              <w:rPr>
                <w:rFonts w:asciiTheme="minorHAnsi" w:hAnsiTheme="minorHAnsi"/>
                <w:bCs/>
                <w:sz w:val="20"/>
                <w:szCs w:val="20"/>
              </w:rPr>
              <w:t>……………………,-Ft</w:t>
            </w:r>
          </w:p>
        </w:tc>
      </w:tr>
      <w:tr w:rsidR="003E553B" w:rsidRPr="003E553B" w:rsidTr="003E553B">
        <w:tc>
          <w:tcPr>
            <w:tcW w:w="9288" w:type="dxa"/>
            <w:gridSpan w:val="4"/>
          </w:tcPr>
          <w:p w:rsidR="003E553B" w:rsidRPr="003E553B" w:rsidRDefault="003E553B" w:rsidP="003E553B">
            <w:pPr>
              <w:jc w:val="center"/>
              <w:rPr>
                <w:rFonts w:asciiTheme="minorHAnsi" w:hAnsiTheme="minorHAnsi"/>
                <w:bCs/>
                <w:sz w:val="20"/>
                <w:szCs w:val="20"/>
              </w:rPr>
            </w:pPr>
            <w:r>
              <w:rPr>
                <w:rFonts w:asciiTheme="minorHAnsi" w:hAnsiTheme="minorHAnsi"/>
                <w:sz w:val="20"/>
                <w:szCs w:val="20"/>
              </w:rPr>
              <w:t xml:space="preserve">2. </w:t>
            </w:r>
            <w:r w:rsidRPr="003E553B">
              <w:rPr>
                <w:rFonts w:asciiTheme="minorHAnsi" w:hAnsiTheme="minorHAnsi"/>
                <w:sz w:val="20"/>
                <w:szCs w:val="20"/>
              </w:rPr>
              <w:t>A kivitelezés vonatkozásában vállalt környezetvédelmi vállalások</w:t>
            </w:r>
          </w:p>
        </w:tc>
      </w:tr>
      <w:tr w:rsidR="003E553B" w:rsidRPr="00EA261F" w:rsidTr="003E553B">
        <w:tc>
          <w:tcPr>
            <w:tcW w:w="7472" w:type="dxa"/>
            <w:gridSpan w:val="3"/>
          </w:tcPr>
          <w:p w:rsidR="003E553B" w:rsidRDefault="003E553B" w:rsidP="003E553B">
            <w:pPr>
              <w:jc w:val="both"/>
              <w:rPr>
                <w:rFonts w:asciiTheme="minorHAnsi" w:eastAsia="Calibri" w:hAnsiTheme="minorHAnsi" w:cs="Bookman Old Style"/>
                <w:sz w:val="21"/>
                <w:szCs w:val="21"/>
              </w:rPr>
            </w:pPr>
            <w:r w:rsidRPr="00712C7B">
              <w:rPr>
                <w:rFonts w:asciiTheme="minorHAnsi" w:eastAsia="Calibri" w:hAnsiTheme="minorHAnsi" w:cs="Bookman Old Style"/>
                <w:sz w:val="21"/>
                <w:szCs w:val="21"/>
              </w:rPr>
              <w:t>Porzó anyagok szállítása kizárólag ponyvával fedetten történik.</w:t>
            </w:r>
          </w:p>
          <w:p w:rsidR="003E553B" w:rsidRDefault="003E553B" w:rsidP="003E553B">
            <w:pPr>
              <w:jc w:val="both"/>
              <w:rPr>
                <w:rFonts w:asciiTheme="minorHAnsi" w:hAnsiTheme="minorHAnsi"/>
                <w:bCs/>
                <w:sz w:val="20"/>
                <w:szCs w:val="20"/>
              </w:rPr>
            </w:pPr>
          </w:p>
        </w:tc>
        <w:tc>
          <w:tcPr>
            <w:tcW w:w="1816" w:type="dxa"/>
          </w:tcPr>
          <w:p w:rsidR="003E553B" w:rsidRDefault="003E553B" w:rsidP="003E553B">
            <w:pPr>
              <w:jc w:val="center"/>
              <w:rPr>
                <w:rFonts w:asciiTheme="minorHAnsi" w:hAnsiTheme="minorHAnsi"/>
                <w:bCs/>
                <w:sz w:val="20"/>
                <w:szCs w:val="20"/>
              </w:rPr>
            </w:pPr>
            <w:r>
              <w:rPr>
                <w:rFonts w:asciiTheme="minorHAnsi" w:hAnsiTheme="minorHAnsi"/>
                <w:bCs/>
                <w:sz w:val="20"/>
                <w:szCs w:val="20"/>
              </w:rPr>
              <w:t>igen* /nem*</w:t>
            </w:r>
          </w:p>
        </w:tc>
      </w:tr>
      <w:tr w:rsidR="003E553B" w:rsidRPr="00EA261F" w:rsidTr="003E553B">
        <w:tc>
          <w:tcPr>
            <w:tcW w:w="7472" w:type="dxa"/>
            <w:gridSpan w:val="3"/>
          </w:tcPr>
          <w:p w:rsidR="003E553B" w:rsidRDefault="003E553B" w:rsidP="003E553B">
            <w:pPr>
              <w:jc w:val="both"/>
              <w:rPr>
                <w:rFonts w:asciiTheme="minorHAnsi" w:hAnsiTheme="minorHAnsi"/>
                <w:bCs/>
                <w:sz w:val="20"/>
                <w:szCs w:val="20"/>
              </w:rPr>
            </w:pPr>
            <w:r w:rsidRPr="00712C7B">
              <w:rPr>
                <w:rFonts w:asciiTheme="minorHAnsi" w:eastAsia="Calibri" w:hAnsiTheme="minorHAnsi" w:cs="Bookman Old Style"/>
                <w:sz w:val="21"/>
                <w:szCs w:val="21"/>
              </w:rPr>
              <w:t>Felvonulási terület építőanyag tárolására szolgáló részének porfogó hálóval történő körbekerítése.</w:t>
            </w:r>
          </w:p>
        </w:tc>
        <w:tc>
          <w:tcPr>
            <w:tcW w:w="1816" w:type="dxa"/>
          </w:tcPr>
          <w:p w:rsidR="003E553B" w:rsidRDefault="003E553B" w:rsidP="003E553B">
            <w:pPr>
              <w:jc w:val="center"/>
              <w:rPr>
                <w:rFonts w:asciiTheme="minorHAnsi" w:hAnsiTheme="minorHAnsi"/>
                <w:bCs/>
                <w:sz w:val="20"/>
                <w:szCs w:val="20"/>
              </w:rPr>
            </w:pPr>
            <w:r>
              <w:rPr>
                <w:rFonts w:asciiTheme="minorHAnsi" w:hAnsiTheme="minorHAnsi"/>
                <w:bCs/>
                <w:sz w:val="20"/>
                <w:szCs w:val="20"/>
              </w:rPr>
              <w:t>igen* /nem*</w:t>
            </w:r>
          </w:p>
        </w:tc>
      </w:tr>
      <w:tr w:rsidR="003E553B" w:rsidRPr="00EA261F" w:rsidTr="003E553B">
        <w:tc>
          <w:tcPr>
            <w:tcW w:w="7472" w:type="dxa"/>
            <w:gridSpan w:val="3"/>
          </w:tcPr>
          <w:p w:rsidR="003E553B" w:rsidRDefault="003E553B" w:rsidP="003E553B">
            <w:pPr>
              <w:jc w:val="both"/>
              <w:rPr>
                <w:rFonts w:asciiTheme="minorHAnsi" w:hAnsiTheme="minorHAnsi"/>
                <w:bCs/>
                <w:sz w:val="20"/>
                <w:szCs w:val="20"/>
              </w:rPr>
            </w:pPr>
            <w:r w:rsidRPr="00712C7B">
              <w:rPr>
                <w:rFonts w:asciiTheme="minorHAnsi" w:eastAsia="Calibri" w:hAnsiTheme="minorHAnsi" w:cs="Bookman Old Style"/>
                <w:sz w:val="21"/>
                <w:szCs w:val="21"/>
              </w:rPr>
              <w:t>Vállalja, hogy zajjal járó kivitelezési munkát csak munkanapokon napközben 7:00-18:00 közötti időszakban végez.</w:t>
            </w:r>
          </w:p>
        </w:tc>
        <w:tc>
          <w:tcPr>
            <w:tcW w:w="1816" w:type="dxa"/>
          </w:tcPr>
          <w:p w:rsidR="003E553B" w:rsidRDefault="003E553B" w:rsidP="003E553B">
            <w:pPr>
              <w:jc w:val="center"/>
              <w:rPr>
                <w:rFonts w:asciiTheme="minorHAnsi" w:hAnsiTheme="minorHAnsi"/>
                <w:bCs/>
                <w:sz w:val="20"/>
                <w:szCs w:val="20"/>
              </w:rPr>
            </w:pPr>
            <w:r>
              <w:rPr>
                <w:rFonts w:asciiTheme="minorHAnsi" w:hAnsiTheme="minorHAnsi"/>
                <w:bCs/>
                <w:sz w:val="20"/>
                <w:szCs w:val="20"/>
              </w:rPr>
              <w:t>igen* /nem*</w:t>
            </w:r>
          </w:p>
        </w:tc>
      </w:tr>
    </w:tbl>
    <w:p w:rsidR="00524619" w:rsidRPr="003E553B" w:rsidRDefault="00524619" w:rsidP="00524619">
      <w:pPr>
        <w:rPr>
          <w:rFonts w:asciiTheme="minorHAnsi" w:hAnsiTheme="minorHAnsi"/>
          <w:bCs/>
          <w:sz w:val="20"/>
          <w:szCs w:val="20"/>
        </w:rPr>
      </w:pPr>
      <w:r w:rsidRPr="003E553B">
        <w:rPr>
          <w:rFonts w:asciiTheme="minorHAnsi" w:hAnsiTheme="minorHAnsi"/>
          <w:bCs/>
          <w:sz w:val="20"/>
          <w:szCs w:val="20"/>
        </w:rPr>
        <w:t xml:space="preserve">* a nem megfelelőt törölje, vagy húzza át, vagy a megfelelőt húzza alá! </w:t>
      </w:r>
    </w:p>
    <w:p w:rsidR="00524619" w:rsidRPr="00EA261F"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r w:rsidRPr="00EA261F">
        <w:rPr>
          <w:rFonts w:asciiTheme="minorHAnsi" w:hAnsiTheme="minorHAnsi"/>
          <w:sz w:val="20"/>
          <w:szCs w:val="20"/>
        </w:rPr>
        <w:t>Keltezés</w:t>
      </w:r>
    </w:p>
    <w:p w:rsidR="00524619" w:rsidRPr="00EA261F" w:rsidRDefault="00524619" w:rsidP="00524619">
      <w:pPr>
        <w:jc w:val="right"/>
        <w:rPr>
          <w:rFonts w:asciiTheme="minorHAnsi" w:hAnsiTheme="minorHAnsi"/>
          <w:sz w:val="20"/>
          <w:szCs w:val="20"/>
        </w:rPr>
      </w:pPr>
      <w:r w:rsidRPr="00EA261F">
        <w:rPr>
          <w:rFonts w:asciiTheme="minorHAnsi" w:hAnsiTheme="minorHAnsi"/>
          <w:sz w:val="20"/>
          <w:szCs w:val="20"/>
        </w:rPr>
        <w:t xml:space="preserve">Ajánlattevő / Közös ajánlattevők </w:t>
      </w:r>
    </w:p>
    <w:p w:rsidR="00524619" w:rsidRPr="00EA261F" w:rsidRDefault="00524619" w:rsidP="00524619">
      <w:pPr>
        <w:jc w:val="right"/>
        <w:rPr>
          <w:rFonts w:asciiTheme="minorHAnsi" w:hAnsiTheme="minorHAnsi"/>
          <w:sz w:val="20"/>
          <w:szCs w:val="20"/>
        </w:rPr>
      </w:pPr>
      <w:r w:rsidRPr="00EA261F">
        <w:rPr>
          <w:rFonts w:asciiTheme="minorHAnsi" w:hAnsiTheme="minorHAnsi"/>
          <w:sz w:val="20"/>
          <w:szCs w:val="20"/>
        </w:rPr>
        <w:t xml:space="preserve">Kbt. 35. § (2) bekezdése szerinti képviselőjének </w:t>
      </w:r>
    </w:p>
    <w:p w:rsidR="00524619" w:rsidRPr="00EA261F" w:rsidRDefault="00524619" w:rsidP="00524619">
      <w:pPr>
        <w:jc w:val="right"/>
        <w:rPr>
          <w:rFonts w:asciiTheme="minorHAnsi" w:hAnsiTheme="minorHAnsi"/>
          <w:sz w:val="20"/>
          <w:szCs w:val="20"/>
        </w:rPr>
      </w:pPr>
      <w:proofErr w:type="gramStart"/>
      <w:r w:rsidRPr="00EA261F">
        <w:rPr>
          <w:rFonts w:asciiTheme="minorHAnsi" w:hAnsiTheme="minorHAnsi"/>
          <w:sz w:val="20"/>
          <w:szCs w:val="20"/>
        </w:rPr>
        <w:t>cégszerű</w:t>
      </w:r>
      <w:proofErr w:type="gramEnd"/>
      <w:r w:rsidRPr="00EA261F">
        <w:rPr>
          <w:rFonts w:asciiTheme="minorHAnsi" w:hAnsiTheme="minorHAnsi"/>
          <w:sz w:val="20"/>
          <w:szCs w:val="20"/>
        </w:rPr>
        <w:t xml:space="preserve"> aláírása</w:t>
      </w:r>
    </w:p>
    <w:p w:rsidR="00524619" w:rsidRDefault="00524619" w:rsidP="00524619">
      <w:pPr>
        <w:pStyle w:val="Cmsor1"/>
        <w:rPr>
          <w:rFonts w:asciiTheme="minorHAnsi" w:hAnsiTheme="minorHAnsi"/>
          <w:b w:val="0"/>
          <w:bCs w:val="0"/>
          <w:sz w:val="20"/>
          <w:szCs w:val="20"/>
        </w:rPr>
      </w:pPr>
    </w:p>
    <w:p w:rsidR="00524619" w:rsidRDefault="00524619" w:rsidP="00524619">
      <w:pPr>
        <w:pStyle w:val="Cmsor1"/>
        <w:rPr>
          <w:rFonts w:asciiTheme="minorHAnsi" w:hAnsiTheme="minorHAnsi"/>
          <w:b w:val="0"/>
          <w:bCs w:val="0"/>
          <w:sz w:val="20"/>
          <w:szCs w:val="20"/>
        </w:rPr>
      </w:pPr>
    </w:p>
    <w:p w:rsidR="00524619" w:rsidRDefault="00524619" w:rsidP="00524619">
      <w:pPr>
        <w:pStyle w:val="Cmsor1"/>
        <w:rPr>
          <w:rFonts w:asciiTheme="minorHAnsi" w:hAnsiTheme="minorHAnsi"/>
          <w:b w:val="0"/>
          <w:bCs w:val="0"/>
          <w:sz w:val="20"/>
          <w:szCs w:val="20"/>
        </w:rPr>
      </w:pPr>
    </w:p>
    <w:p w:rsidR="00524619" w:rsidRDefault="00524619" w:rsidP="00524619">
      <w:pPr>
        <w:pStyle w:val="Cmsor1"/>
        <w:rPr>
          <w:rFonts w:asciiTheme="minorHAnsi" w:hAnsiTheme="minorHAnsi"/>
          <w:b w:val="0"/>
          <w:bCs w:val="0"/>
          <w:sz w:val="20"/>
          <w:szCs w:val="20"/>
        </w:rPr>
      </w:pPr>
    </w:p>
    <w:p w:rsidR="00524619" w:rsidRDefault="00524619" w:rsidP="00524619">
      <w:pPr>
        <w:pStyle w:val="Cmsor1"/>
        <w:rPr>
          <w:rFonts w:asciiTheme="minorHAnsi" w:hAnsiTheme="minorHAnsi"/>
          <w:b w:val="0"/>
          <w:bCs w:val="0"/>
          <w:sz w:val="20"/>
          <w:szCs w:val="20"/>
        </w:rPr>
      </w:pPr>
    </w:p>
    <w:p w:rsidR="00524619" w:rsidRDefault="00524619" w:rsidP="00524619">
      <w:pPr>
        <w:pStyle w:val="Cmsor1"/>
        <w:rPr>
          <w:rFonts w:asciiTheme="minorHAnsi" w:hAnsiTheme="minorHAnsi"/>
          <w:b w:val="0"/>
          <w:bCs w:val="0"/>
          <w:sz w:val="20"/>
          <w:szCs w:val="20"/>
        </w:rPr>
      </w:pPr>
    </w:p>
    <w:p w:rsidR="00524619" w:rsidRDefault="00524619" w:rsidP="00524619">
      <w:pPr>
        <w:pStyle w:val="Cmsor1"/>
        <w:rPr>
          <w:rFonts w:asciiTheme="minorHAnsi" w:hAnsiTheme="minorHAnsi"/>
          <w:b w:val="0"/>
          <w:bCs w:val="0"/>
          <w:sz w:val="20"/>
          <w:szCs w:val="20"/>
        </w:rPr>
      </w:pPr>
    </w:p>
    <w:p w:rsidR="00524619" w:rsidRDefault="00524619" w:rsidP="00524619">
      <w:pPr>
        <w:pStyle w:val="Cmsor1"/>
        <w:rPr>
          <w:rFonts w:asciiTheme="minorHAnsi" w:hAnsiTheme="minorHAnsi"/>
          <w:b w:val="0"/>
          <w:bCs w:val="0"/>
          <w:sz w:val="20"/>
          <w:szCs w:val="20"/>
        </w:rPr>
      </w:pPr>
    </w:p>
    <w:p w:rsidR="00524619" w:rsidRDefault="00524619" w:rsidP="00524619"/>
    <w:p w:rsidR="00524619" w:rsidRDefault="00524619" w:rsidP="00524619"/>
    <w:p w:rsidR="00524619" w:rsidRDefault="00524619" w:rsidP="00524619"/>
    <w:p w:rsidR="00524619" w:rsidRDefault="00524619" w:rsidP="00524619"/>
    <w:p w:rsidR="00524619" w:rsidRDefault="00524619" w:rsidP="00524619"/>
    <w:p w:rsidR="00524619" w:rsidRDefault="00524619" w:rsidP="00524619"/>
    <w:p w:rsidR="003E553B" w:rsidRDefault="003E553B" w:rsidP="00524619"/>
    <w:p w:rsidR="003E553B" w:rsidRDefault="003E553B" w:rsidP="00524619"/>
    <w:p w:rsidR="003E553B" w:rsidRDefault="003E553B" w:rsidP="00524619"/>
    <w:p w:rsidR="003E553B" w:rsidRDefault="003E553B" w:rsidP="00524619"/>
    <w:p w:rsidR="00524619" w:rsidRDefault="00524619" w:rsidP="00524619"/>
    <w:p w:rsidR="00417CCB" w:rsidRPr="00EB03A4" w:rsidRDefault="00417CCB" w:rsidP="00524619"/>
    <w:p w:rsidR="00524619" w:rsidRDefault="00524619" w:rsidP="00524619">
      <w:pPr>
        <w:pStyle w:val="Cmsor1"/>
        <w:rPr>
          <w:rFonts w:asciiTheme="minorHAnsi" w:hAnsiTheme="minorHAnsi"/>
          <w:b w:val="0"/>
          <w:bCs w:val="0"/>
          <w:sz w:val="20"/>
          <w:szCs w:val="20"/>
        </w:rPr>
      </w:pPr>
    </w:p>
    <w:p w:rsidR="00524619" w:rsidRPr="00EB03A4" w:rsidRDefault="00524619" w:rsidP="00524619"/>
    <w:p w:rsidR="00524619" w:rsidRPr="00EA261F" w:rsidRDefault="00524619" w:rsidP="00524619">
      <w:pPr>
        <w:pStyle w:val="Cmsor1"/>
        <w:rPr>
          <w:rFonts w:asciiTheme="minorHAnsi" w:hAnsiTheme="minorHAnsi"/>
          <w:b w:val="0"/>
          <w:bCs w:val="0"/>
          <w:sz w:val="20"/>
          <w:szCs w:val="20"/>
        </w:rPr>
      </w:pPr>
      <w:r w:rsidRPr="00EA261F">
        <w:rPr>
          <w:rFonts w:asciiTheme="minorHAnsi" w:hAnsiTheme="minorHAnsi"/>
          <w:b w:val="0"/>
          <w:bCs w:val="0"/>
          <w:sz w:val="20"/>
          <w:szCs w:val="20"/>
        </w:rPr>
        <w:t>2. sz. minta</w:t>
      </w:r>
    </w:p>
    <w:p w:rsidR="00524619" w:rsidRPr="00EA261F" w:rsidRDefault="00524619" w:rsidP="00524619">
      <w:pPr>
        <w:jc w:val="center"/>
        <w:rPr>
          <w:rFonts w:asciiTheme="minorHAnsi" w:hAnsiTheme="minorHAnsi"/>
          <w:b/>
          <w:sz w:val="20"/>
          <w:szCs w:val="20"/>
        </w:rPr>
      </w:pPr>
    </w:p>
    <w:p w:rsidR="00524619" w:rsidRPr="00EA261F" w:rsidRDefault="00524619" w:rsidP="00524619">
      <w:pPr>
        <w:jc w:val="center"/>
        <w:rPr>
          <w:rFonts w:asciiTheme="minorHAnsi" w:hAnsiTheme="minorHAnsi"/>
          <w:b/>
          <w:sz w:val="20"/>
          <w:szCs w:val="20"/>
        </w:rPr>
      </w:pPr>
      <w:r w:rsidRPr="00EA261F">
        <w:rPr>
          <w:rFonts w:asciiTheme="minorHAnsi" w:hAnsiTheme="minorHAnsi"/>
          <w:b/>
          <w:sz w:val="20"/>
          <w:szCs w:val="20"/>
        </w:rPr>
        <w:t xml:space="preserve">Monor Város Önkormányzata, mint ajánlatkérő </w:t>
      </w:r>
    </w:p>
    <w:p w:rsidR="00524619" w:rsidRPr="00EA261F" w:rsidRDefault="00524619" w:rsidP="00524619">
      <w:pPr>
        <w:jc w:val="center"/>
        <w:rPr>
          <w:rFonts w:asciiTheme="minorHAnsi" w:hAnsiTheme="minorHAnsi"/>
          <w:b/>
          <w:sz w:val="20"/>
          <w:szCs w:val="20"/>
        </w:rPr>
      </w:pPr>
      <w:proofErr w:type="gramStart"/>
      <w:r w:rsidRPr="00EA261F">
        <w:rPr>
          <w:rFonts w:asciiTheme="minorHAnsi" w:hAnsiTheme="minorHAnsi"/>
          <w:b/>
          <w:sz w:val="20"/>
          <w:szCs w:val="20"/>
        </w:rPr>
        <w:t>a</w:t>
      </w:r>
      <w:proofErr w:type="gramEnd"/>
      <w:r w:rsidRPr="00EA261F">
        <w:rPr>
          <w:rFonts w:asciiTheme="minorHAnsi" w:hAnsiTheme="minorHAnsi"/>
          <w:b/>
          <w:sz w:val="20"/>
          <w:szCs w:val="20"/>
        </w:rPr>
        <w:t xml:space="preserve"> közbeszerzésekről szóló 2015. évi CXLIII. törvény (továbbiakban: Kbt.) </w:t>
      </w:r>
    </w:p>
    <w:p w:rsidR="00524619" w:rsidRPr="00EA261F" w:rsidRDefault="00524619" w:rsidP="00524619">
      <w:pPr>
        <w:jc w:val="center"/>
        <w:rPr>
          <w:rFonts w:asciiTheme="minorHAnsi" w:hAnsiTheme="minorHAnsi"/>
          <w:b/>
          <w:bCs/>
          <w:iCs/>
          <w:sz w:val="20"/>
          <w:szCs w:val="20"/>
        </w:rPr>
      </w:pPr>
      <w:r w:rsidRPr="00EA261F">
        <w:rPr>
          <w:rFonts w:asciiTheme="minorHAnsi" w:hAnsiTheme="minorHAnsi" w:cs="Arial"/>
          <w:b/>
          <w:sz w:val="20"/>
          <w:szCs w:val="20"/>
        </w:rPr>
        <w:t>Harmadik Rész 112. § (1) bekezdés b) pontja alapján a 115. §</w:t>
      </w:r>
      <w:proofErr w:type="spellStart"/>
      <w:r w:rsidRPr="00EA261F">
        <w:rPr>
          <w:rFonts w:asciiTheme="minorHAnsi" w:hAnsiTheme="minorHAnsi" w:cs="Arial"/>
          <w:b/>
          <w:sz w:val="20"/>
          <w:szCs w:val="20"/>
        </w:rPr>
        <w:t>-ában</w:t>
      </w:r>
      <w:proofErr w:type="spellEnd"/>
      <w:r w:rsidRPr="00EA261F">
        <w:rPr>
          <w:rFonts w:asciiTheme="minorHAnsi" w:hAnsiTheme="minorHAnsi" w:cs="Arial"/>
          <w:b/>
          <w:sz w:val="20"/>
          <w:szCs w:val="20"/>
        </w:rPr>
        <w:t xml:space="preserve"> foglaltak alkalmazásával kiírt nyílt </w:t>
      </w:r>
      <w:r w:rsidRPr="00EA261F">
        <w:rPr>
          <w:rFonts w:asciiTheme="minorHAnsi" w:hAnsiTheme="minorHAnsi"/>
          <w:b/>
          <w:sz w:val="20"/>
          <w:szCs w:val="20"/>
        </w:rPr>
        <w:t xml:space="preserve">eljárásában </w:t>
      </w:r>
    </w:p>
    <w:p w:rsidR="00524619" w:rsidRDefault="00524619" w:rsidP="00524619">
      <w:pPr>
        <w:pStyle w:val="Szvegtrzs"/>
        <w:rPr>
          <w:rFonts w:asciiTheme="minorHAnsi" w:hAnsiTheme="minorHAnsi"/>
          <w:sz w:val="20"/>
          <w:szCs w:val="20"/>
        </w:rPr>
      </w:pPr>
    </w:p>
    <w:p w:rsidR="00524619" w:rsidRPr="00456908" w:rsidRDefault="00524619" w:rsidP="00524619">
      <w:pPr>
        <w:pStyle w:val="Szvegtrzs"/>
        <w:rPr>
          <w:rFonts w:asciiTheme="minorHAnsi" w:hAnsiTheme="minorHAnsi"/>
          <w:sz w:val="20"/>
          <w:szCs w:val="20"/>
        </w:rPr>
      </w:pPr>
      <w:r w:rsidRPr="00456908">
        <w:rPr>
          <w:rFonts w:asciiTheme="minorHAnsi" w:hAnsiTheme="minorHAnsi"/>
          <w:sz w:val="20"/>
          <w:szCs w:val="20"/>
        </w:rPr>
        <w:t xml:space="preserve">Közbeszerzési eljárás elnevezése: </w:t>
      </w:r>
    </w:p>
    <w:p w:rsidR="00524619" w:rsidRPr="0095392A" w:rsidRDefault="00524619" w:rsidP="00524619">
      <w:pPr>
        <w:pStyle w:val="Default"/>
        <w:jc w:val="center"/>
        <w:rPr>
          <w:rFonts w:asciiTheme="minorHAnsi" w:hAnsiTheme="minorHAnsi"/>
          <w:b/>
          <w:sz w:val="21"/>
          <w:szCs w:val="21"/>
        </w:rPr>
      </w:pPr>
      <w:r w:rsidRPr="0095392A">
        <w:rPr>
          <w:rFonts w:asciiTheme="minorHAnsi" w:eastAsia="Calibri" w:hAnsiTheme="minorHAnsi" w:cs="CIDFont+F1"/>
          <w:b/>
          <w:sz w:val="21"/>
          <w:szCs w:val="21"/>
        </w:rPr>
        <w:t>Monor, Petőfi Sándor u. 34. sz. (</w:t>
      </w:r>
      <w:proofErr w:type="spellStart"/>
      <w:r w:rsidRPr="0095392A">
        <w:rPr>
          <w:rFonts w:asciiTheme="minorHAnsi" w:eastAsia="Calibri" w:hAnsiTheme="minorHAnsi" w:cs="CIDFont+F1"/>
          <w:b/>
          <w:sz w:val="21"/>
          <w:szCs w:val="21"/>
        </w:rPr>
        <w:t>hrsz</w:t>
      </w:r>
      <w:proofErr w:type="spellEnd"/>
      <w:r w:rsidRPr="0095392A">
        <w:rPr>
          <w:rFonts w:asciiTheme="minorHAnsi" w:eastAsia="Calibri" w:hAnsiTheme="minorHAnsi" w:cs="CIDFont+F1"/>
          <w:b/>
          <w:sz w:val="21"/>
          <w:szCs w:val="21"/>
        </w:rPr>
        <w:t xml:space="preserve">: 2594) alatti telken KLIK irodaház épület átalakításának építési kivitelezési munkái </w:t>
      </w:r>
      <w:r w:rsidRPr="0095392A">
        <w:rPr>
          <w:rFonts w:asciiTheme="minorHAnsi" w:hAnsiTheme="minorHAnsi"/>
          <w:b/>
          <w:sz w:val="21"/>
          <w:szCs w:val="21"/>
        </w:rPr>
        <w:t>a kapcsolódó munkákkal együtt</w:t>
      </w:r>
    </w:p>
    <w:p w:rsidR="00524619" w:rsidRPr="00EA261F" w:rsidRDefault="00524619" w:rsidP="00524619">
      <w:pPr>
        <w:pStyle w:val="Default"/>
        <w:jc w:val="center"/>
        <w:rPr>
          <w:rFonts w:asciiTheme="minorHAnsi" w:hAnsiTheme="minorHAnsi"/>
          <w:b/>
          <w:color w:val="auto"/>
          <w:sz w:val="20"/>
          <w:szCs w:val="20"/>
        </w:rPr>
      </w:pPr>
    </w:p>
    <w:p w:rsidR="00524619" w:rsidRPr="00EA261F" w:rsidRDefault="00524619" w:rsidP="00524619">
      <w:pPr>
        <w:pStyle w:val="Cm"/>
        <w:rPr>
          <w:rFonts w:asciiTheme="minorHAnsi" w:hAnsiTheme="minorHAnsi"/>
          <w:b w:val="0"/>
          <w:i/>
          <w:iCs/>
          <w:sz w:val="20"/>
          <w:szCs w:val="20"/>
        </w:rPr>
      </w:pPr>
    </w:p>
    <w:p w:rsidR="00524619" w:rsidRPr="00EA261F" w:rsidRDefault="00524619" w:rsidP="00524619">
      <w:pPr>
        <w:jc w:val="center"/>
        <w:rPr>
          <w:rFonts w:asciiTheme="minorHAnsi" w:hAnsiTheme="minorHAnsi"/>
          <w:sz w:val="20"/>
          <w:szCs w:val="20"/>
        </w:rPr>
      </w:pPr>
    </w:p>
    <w:p w:rsidR="00524619" w:rsidRPr="00EA261F" w:rsidRDefault="00524619" w:rsidP="00524619">
      <w:pPr>
        <w:pStyle w:val="Cmsor2"/>
        <w:rPr>
          <w:rFonts w:asciiTheme="minorHAnsi" w:hAnsiTheme="minorHAnsi"/>
          <w:sz w:val="20"/>
          <w:szCs w:val="20"/>
        </w:rPr>
      </w:pPr>
    </w:p>
    <w:p w:rsidR="00524619" w:rsidRPr="00EA261F" w:rsidRDefault="00524619" w:rsidP="00524619">
      <w:pPr>
        <w:pStyle w:val="Cmsor2"/>
        <w:rPr>
          <w:rFonts w:asciiTheme="minorHAnsi" w:hAnsiTheme="minorHAnsi"/>
          <w:sz w:val="20"/>
          <w:szCs w:val="20"/>
        </w:rPr>
      </w:pPr>
      <w:r w:rsidRPr="00EA261F">
        <w:rPr>
          <w:rFonts w:asciiTheme="minorHAnsi" w:hAnsiTheme="minorHAnsi"/>
          <w:sz w:val="20"/>
          <w:szCs w:val="20"/>
        </w:rPr>
        <w:t>Ajánlattevői adatlap</w:t>
      </w:r>
    </w:p>
    <w:p w:rsidR="00524619" w:rsidRPr="00EA261F" w:rsidRDefault="00524619" w:rsidP="00524619">
      <w:pPr>
        <w:jc w:val="center"/>
        <w:rPr>
          <w:rFonts w:asciiTheme="minorHAnsi" w:hAnsiTheme="minorHAnsi"/>
          <w:b/>
          <w:sz w:val="20"/>
          <w:szCs w:val="20"/>
        </w:rPr>
      </w:pPr>
    </w:p>
    <w:p w:rsidR="00524619" w:rsidRPr="00EA261F" w:rsidRDefault="00524619" w:rsidP="00524619">
      <w:pPr>
        <w:jc w:val="both"/>
        <w:rPr>
          <w:rFonts w:asciiTheme="minorHAnsi" w:hAnsiTheme="minorHAnsi"/>
          <w:b/>
          <w:bCs/>
          <w:sz w:val="20"/>
          <w:szCs w:val="20"/>
        </w:rPr>
      </w:pPr>
    </w:p>
    <w:p w:rsidR="00524619" w:rsidRPr="00EA261F" w:rsidRDefault="00524619" w:rsidP="00524619">
      <w:pPr>
        <w:jc w:val="both"/>
        <w:rPr>
          <w:rFonts w:asciiTheme="minorHAnsi" w:hAnsiTheme="minorHAnsi"/>
          <w:b/>
          <w:bCs/>
          <w:sz w:val="20"/>
          <w:szCs w:val="20"/>
        </w:rPr>
      </w:pPr>
      <w:r w:rsidRPr="00EA261F">
        <w:rPr>
          <w:rFonts w:asciiTheme="minorHAnsi" w:hAnsiTheme="minorHAnsi"/>
          <w:b/>
          <w:bCs/>
          <w:sz w:val="20"/>
          <w:szCs w:val="20"/>
        </w:rPr>
        <w:t>Ajánlattevő megnevezése</w:t>
      </w:r>
      <w:r w:rsidRPr="00EA261F">
        <w:rPr>
          <w:rStyle w:val="Lbjegyzet-hivatkozs"/>
          <w:rFonts w:asciiTheme="minorHAnsi" w:hAnsiTheme="minorHAnsi"/>
          <w:b/>
          <w:bCs/>
          <w:sz w:val="20"/>
          <w:szCs w:val="20"/>
        </w:rPr>
        <w:footnoteReference w:customMarkFollows="1" w:id="2"/>
        <w:t>1</w:t>
      </w:r>
      <w:r w:rsidRPr="00EA261F">
        <w:rPr>
          <w:rFonts w:asciiTheme="minorHAnsi" w:hAnsiTheme="minorHAnsi"/>
          <w:b/>
          <w:bCs/>
          <w:sz w:val="20"/>
          <w:szCs w:val="20"/>
        </w:rPr>
        <w:t>:</w:t>
      </w:r>
      <w:proofErr w:type="gramStart"/>
      <w:r w:rsidRPr="00EA261F">
        <w:rPr>
          <w:rFonts w:asciiTheme="minorHAnsi" w:hAnsiTheme="minorHAnsi"/>
          <w:b/>
          <w:bCs/>
          <w:sz w:val="20"/>
          <w:szCs w:val="20"/>
        </w:rPr>
        <w:t>…………………………………………………………………</w:t>
      </w:r>
      <w:proofErr w:type="gramEnd"/>
    </w:p>
    <w:p w:rsidR="00524619" w:rsidRPr="00EA261F" w:rsidRDefault="00524619" w:rsidP="00524619">
      <w:pPr>
        <w:jc w:val="both"/>
        <w:rPr>
          <w:rFonts w:asciiTheme="minorHAnsi" w:hAnsiTheme="minorHAnsi"/>
          <w:b/>
          <w:bCs/>
          <w:sz w:val="20"/>
          <w:szCs w:val="20"/>
        </w:rPr>
      </w:pPr>
    </w:p>
    <w:p w:rsidR="00524619" w:rsidRPr="00EA261F" w:rsidRDefault="00524619" w:rsidP="00524619">
      <w:pPr>
        <w:jc w:val="both"/>
        <w:rPr>
          <w:rFonts w:asciiTheme="minorHAnsi" w:hAnsiTheme="minorHAnsi"/>
          <w:b/>
          <w:bCs/>
          <w:sz w:val="20"/>
          <w:szCs w:val="20"/>
        </w:rPr>
      </w:pPr>
      <w:r w:rsidRPr="00EA261F">
        <w:rPr>
          <w:rFonts w:asciiTheme="minorHAnsi" w:hAnsiTheme="minorHAnsi"/>
          <w:b/>
          <w:bCs/>
          <w:sz w:val="20"/>
          <w:szCs w:val="20"/>
        </w:rPr>
        <w:t>Ajánlattevő címe</w:t>
      </w:r>
      <w:r w:rsidRPr="00EA261F">
        <w:rPr>
          <w:rStyle w:val="Lbjegyzet-hivatkozs"/>
          <w:rFonts w:asciiTheme="minorHAnsi" w:hAnsiTheme="minorHAnsi"/>
          <w:b/>
          <w:bCs/>
          <w:sz w:val="20"/>
          <w:szCs w:val="20"/>
        </w:rPr>
        <w:t>2</w:t>
      </w:r>
      <w:proofErr w:type="gramStart"/>
      <w:r w:rsidRPr="00EA261F">
        <w:rPr>
          <w:rFonts w:asciiTheme="minorHAnsi" w:hAnsiTheme="minorHAnsi"/>
          <w:b/>
          <w:bCs/>
          <w:sz w:val="20"/>
          <w:szCs w:val="20"/>
        </w:rPr>
        <w:t>: …</w:t>
      </w:r>
      <w:proofErr w:type="gramEnd"/>
      <w:r w:rsidRPr="00EA261F">
        <w:rPr>
          <w:rFonts w:asciiTheme="minorHAnsi" w:hAnsiTheme="minorHAnsi"/>
          <w:b/>
          <w:bCs/>
          <w:sz w:val="20"/>
          <w:szCs w:val="20"/>
        </w:rPr>
        <w:t>…………………………………………………….…………………</w:t>
      </w:r>
    </w:p>
    <w:p w:rsidR="00524619" w:rsidRPr="00EA261F" w:rsidRDefault="00524619" w:rsidP="00524619">
      <w:pPr>
        <w:jc w:val="both"/>
        <w:rPr>
          <w:rFonts w:asciiTheme="minorHAnsi" w:hAnsiTheme="minorHAnsi"/>
          <w:b/>
          <w:bCs/>
          <w:sz w:val="20"/>
          <w:szCs w:val="20"/>
        </w:rPr>
      </w:pPr>
    </w:p>
    <w:p w:rsidR="00524619" w:rsidRPr="00EA261F" w:rsidRDefault="00524619" w:rsidP="00524619">
      <w:pPr>
        <w:jc w:val="both"/>
        <w:rPr>
          <w:rFonts w:asciiTheme="minorHAnsi" w:hAnsiTheme="minorHAnsi"/>
          <w:b/>
          <w:bCs/>
          <w:sz w:val="20"/>
          <w:szCs w:val="20"/>
        </w:rPr>
      </w:pPr>
      <w:r w:rsidRPr="00EA261F">
        <w:rPr>
          <w:rFonts w:asciiTheme="minorHAnsi" w:hAnsiTheme="minorHAnsi"/>
          <w:b/>
          <w:bCs/>
          <w:sz w:val="20"/>
          <w:szCs w:val="20"/>
        </w:rPr>
        <w:t>Ajánlattevő postacíme</w:t>
      </w:r>
      <w:r w:rsidRPr="00EA261F">
        <w:rPr>
          <w:rStyle w:val="Lbjegyzet-hivatkozs"/>
          <w:rFonts w:asciiTheme="minorHAnsi" w:hAnsiTheme="minorHAnsi"/>
          <w:b/>
          <w:bCs/>
          <w:sz w:val="20"/>
          <w:szCs w:val="20"/>
        </w:rPr>
        <w:t>2</w:t>
      </w:r>
      <w:r w:rsidRPr="00EA261F">
        <w:rPr>
          <w:rFonts w:asciiTheme="minorHAnsi" w:hAnsiTheme="minorHAnsi"/>
          <w:b/>
          <w:bCs/>
          <w:sz w:val="20"/>
          <w:szCs w:val="20"/>
        </w:rPr>
        <w:t xml:space="preserve"> :</w:t>
      </w:r>
      <w:proofErr w:type="gramStart"/>
      <w:r w:rsidRPr="00EA261F">
        <w:rPr>
          <w:rFonts w:asciiTheme="minorHAnsi" w:hAnsiTheme="minorHAnsi"/>
          <w:b/>
          <w:bCs/>
          <w:sz w:val="20"/>
          <w:szCs w:val="20"/>
        </w:rPr>
        <w:t>………………………………………………….…………………</w:t>
      </w:r>
      <w:proofErr w:type="gramEnd"/>
    </w:p>
    <w:p w:rsidR="00524619" w:rsidRPr="00EA261F" w:rsidRDefault="00524619" w:rsidP="00524619">
      <w:pPr>
        <w:jc w:val="both"/>
        <w:rPr>
          <w:rFonts w:asciiTheme="minorHAnsi" w:hAnsiTheme="minorHAnsi"/>
          <w:b/>
          <w:bCs/>
          <w:sz w:val="20"/>
          <w:szCs w:val="20"/>
        </w:rPr>
      </w:pPr>
    </w:p>
    <w:p w:rsidR="00524619" w:rsidRPr="00EA261F" w:rsidRDefault="00524619" w:rsidP="00524619">
      <w:pPr>
        <w:jc w:val="both"/>
        <w:rPr>
          <w:rFonts w:asciiTheme="minorHAnsi" w:hAnsiTheme="minorHAnsi"/>
          <w:b/>
          <w:bCs/>
          <w:sz w:val="20"/>
          <w:szCs w:val="20"/>
        </w:rPr>
      </w:pPr>
      <w:r w:rsidRPr="00EA261F">
        <w:rPr>
          <w:rFonts w:asciiTheme="minorHAnsi" w:hAnsiTheme="minorHAnsi"/>
          <w:b/>
          <w:bCs/>
          <w:sz w:val="20"/>
          <w:szCs w:val="20"/>
        </w:rPr>
        <w:t>Ajánlattevő telefonszáma</w:t>
      </w:r>
      <w:r w:rsidRPr="00EA261F">
        <w:rPr>
          <w:rStyle w:val="Lbjegyzet-hivatkozs"/>
          <w:rFonts w:asciiTheme="minorHAnsi" w:hAnsiTheme="minorHAnsi"/>
          <w:b/>
          <w:bCs/>
          <w:sz w:val="20"/>
          <w:szCs w:val="20"/>
        </w:rPr>
        <w:t>2</w:t>
      </w:r>
      <w:proofErr w:type="gramStart"/>
      <w:r w:rsidRPr="00EA261F">
        <w:rPr>
          <w:rFonts w:asciiTheme="minorHAnsi" w:hAnsiTheme="minorHAnsi"/>
          <w:b/>
          <w:bCs/>
          <w:sz w:val="20"/>
          <w:szCs w:val="20"/>
        </w:rPr>
        <w:t>: …</w:t>
      </w:r>
      <w:proofErr w:type="gramEnd"/>
      <w:r w:rsidRPr="00EA261F">
        <w:rPr>
          <w:rFonts w:asciiTheme="minorHAnsi" w:hAnsiTheme="minorHAnsi"/>
          <w:b/>
          <w:bCs/>
          <w:sz w:val="20"/>
          <w:szCs w:val="20"/>
        </w:rPr>
        <w:t>…………………………………………………….………..</w:t>
      </w:r>
    </w:p>
    <w:p w:rsidR="00524619" w:rsidRPr="00EA261F" w:rsidRDefault="00524619" w:rsidP="00524619">
      <w:pPr>
        <w:jc w:val="both"/>
        <w:rPr>
          <w:rFonts w:asciiTheme="minorHAnsi" w:hAnsiTheme="minorHAnsi"/>
          <w:b/>
          <w:bCs/>
          <w:sz w:val="20"/>
          <w:szCs w:val="20"/>
        </w:rPr>
      </w:pPr>
    </w:p>
    <w:p w:rsidR="00524619" w:rsidRPr="00EA261F" w:rsidRDefault="00524619" w:rsidP="00524619">
      <w:pPr>
        <w:jc w:val="both"/>
        <w:rPr>
          <w:rFonts w:asciiTheme="minorHAnsi" w:hAnsiTheme="minorHAnsi"/>
          <w:b/>
          <w:bCs/>
          <w:sz w:val="20"/>
          <w:szCs w:val="20"/>
        </w:rPr>
      </w:pPr>
      <w:r w:rsidRPr="00EA261F">
        <w:rPr>
          <w:rFonts w:asciiTheme="minorHAnsi" w:hAnsiTheme="minorHAnsi"/>
          <w:b/>
          <w:bCs/>
          <w:sz w:val="20"/>
          <w:szCs w:val="20"/>
        </w:rPr>
        <w:t>Ajánlattevő faxszáma</w:t>
      </w:r>
      <w:r w:rsidRPr="00EA261F">
        <w:rPr>
          <w:rStyle w:val="Lbjegyzet-hivatkozs"/>
          <w:rFonts w:asciiTheme="minorHAnsi" w:hAnsiTheme="minorHAnsi"/>
          <w:b/>
          <w:bCs/>
          <w:sz w:val="20"/>
          <w:szCs w:val="20"/>
        </w:rPr>
        <w:t>2</w:t>
      </w:r>
      <w:proofErr w:type="gramStart"/>
      <w:r w:rsidRPr="00EA261F">
        <w:rPr>
          <w:rFonts w:asciiTheme="minorHAnsi" w:hAnsiTheme="minorHAnsi"/>
          <w:b/>
          <w:bCs/>
          <w:sz w:val="20"/>
          <w:szCs w:val="20"/>
        </w:rPr>
        <w:t>: …</w:t>
      </w:r>
      <w:proofErr w:type="gramEnd"/>
      <w:r w:rsidRPr="00EA261F">
        <w:rPr>
          <w:rFonts w:asciiTheme="minorHAnsi" w:hAnsiTheme="minorHAnsi"/>
          <w:b/>
          <w:bCs/>
          <w:sz w:val="20"/>
          <w:szCs w:val="20"/>
        </w:rPr>
        <w:t>…………………………………………………….……………</w:t>
      </w:r>
    </w:p>
    <w:p w:rsidR="00524619" w:rsidRPr="00EA261F" w:rsidRDefault="00524619" w:rsidP="00524619">
      <w:pPr>
        <w:jc w:val="both"/>
        <w:rPr>
          <w:rFonts w:asciiTheme="minorHAnsi" w:hAnsiTheme="minorHAnsi"/>
          <w:b/>
          <w:bCs/>
          <w:sz w:val="20"/>
          <w:szCs w:val="20"/>
        </w:rPr>
      </w:pPr>
    </w:p>
    <w:p w:rsidR="00524619" w:rsidRPr="00EA261F" w:rsidRDefault="00524619" w:rsidP="00524619">
      <w:pPr>
        <w:jc w:val="both"/>
        <w:rPr>
          <w:rFonts w:asciiTheme="minorHAnsi" w:hAnsiTheme="minorHAnsi"/>
          <w:b/>
          <w:bCs/>
          <w:sz w:val="20"/>
          <w:szCs w:val="20"/>
        </w:rPr>
      </w:pPr>
      <w:r w:rsidRPr="00EA261F">
        <w:rPr>
          <w:rFonts w:asciiTheme="minorHAnsi" w:hAnsiTheme="minorHAnsi"/>
          <w:b/>
          <w:bCs/>
          <w:sz w:val="20"/>
          <w:szCs w:val="20"/>
        </w:rPr>
        <w:t>Ajánlattevő emailcíme</w:t>
      </w:r>
      <w:r w:rsidRPr="00EA261F">
        <w:rPr>
          <w:rStyle w:val="Lbjegyzet-hivatkozs"/>
          <w:rFonts w:asciiTheme="minorHAnsi" w:hAnsiTheme="minorHAnsi"/>
          <w:b/>
          <w:bCs/>
          <w:sz w:val="20"/>
          <w:szCs w:val="20"/>
        </w:rPr>
        <w:t>2</w:t>
      </w:r>
      <w:proofErr w:type="gramStart"/>
      <w:r w:rsidRPr="00EA261F">
        <w:rPr>
          <w:rFonts w:asciiTheme="minorHAnsi" w:hAnsiTheme="minorHAnsi"/>
          <w:b/>
          <w:bCs/>
          <w:sz w:val="20"/>
          <w:szCs w:val="20"/>
        </w:rPr>
        <w:t>: …</w:t>
      </w:r>
      <w:proofErr w:type="gramEnd"/>
      <w:r w:rsidRPr="00EA261F">
        <w:rPr>
          <w:rFonts w:asciiTheme="minorHAnsi" w:hAnsiTheme="minorHAnsi"/>
          <w:b/>
          <w:bCs/>
          <w:sz w:val="20"/>
          <w:szCs w:val="20"/>
        </w:rPr>
        <w:t>…………………………………………………….……………</w:t>
      </w:r>
    </w:p>
    <w:p w:rsidR="00524619" w:rsidRPr="00EA261F" w:rsidRDefault="00524619" w:rsidP="00524619">
      <w:pPr>
        <w:jc w:val="both"/>
        <w:rPr>
          <w:rFonts w:asciiTheme="minorHAnsi" w:hAnsiTheme="minorHAnsi"/>
          <w:b/>
          <w:bCs/>
          <w:sz w:val="20"/>
          <w:szCs w:val="20"/>
        </w:rPr>
      </w:pPr>
    </w:p>
    <w:p w:rsidR="00524619" w:rsidRPr="00EA261F" w:rsidRDefault="00524619" w:rsidP="00524619">
      <w:pPr>
        <w:jc w:val="both"/>
        <w:rPr>
          <w:rFonts w:asciiTheme="minorHAnsi" w:hAnsiTheme="minorHAnsi"/>
          <w:b/>
          <w:bCs/>
          <w:sz w:val="20"/>
          <w:szCs w:val="20"/>
        </w:rPr>
      </w:pPr>
      <w:r w:rsidRPr="00EA261F">
        <w:rPr>
          <w:rFonts w:asciiTheme="minorHAnsi" w:hAnsiTheme="minorHAnsi"/>
          <w:b/>
          <w:bCs/>
          <w:sz w:val="20"/>
          <w:szCs w:val="20"/>
        </w:rPr>
        <w:t>Ajánlattevő adószáma</w:t>
      </w:r>
      <w:r w:rsidRPr="00EA261F">
        <w:rPr>
          <w:rStyle w:val="Lbjegyzet-hivatkozs"/>
          <w:rFonts w:asciiTheme="minorHAnsi" w:hAnsiTheme="minorHAnsi"/>
          <w:b/>
          <w:bCs/>
          <w:sz w:val="20"/>
          <w:szCs w:val="20"/>
        </w:rPr>
        <w:t>2</w:t>
      </w:r>
      <w:r w:rsidRPr="00EA261F">
        <w:rPr>
          <w:rFonts w:asciiTheme="minorHAnsi" w:hAnsiTheme="minorHAnsi"/>
          <w:b/>
          <w:bCs/>
          <w:sz w:val="20"/>
          <w:szCs w:val="20"/>
        </w:rPr>
        <w:t>:</w:t>
      </w:r>
      <w:proofErr w:type="gramStart"/>
      <w:r w:rsidRPr="00EA261F">
        <w:rPr>
          <w:rFonts w:asciiTheme="minorHAnsi" w:hAnsiTheme="minorHAnsi"/>
          <w:b/>
          <w:bCs/>
          <w:sz w:val="20"/>
          <w:szCs w:val="20"/>
        </w:rPr>
        <w:t>………………………………………………………………………</w:t>
      </w:r>
      <w:proofErr w:type="gramEnd"/>
    </w:p>
    <w:p w:rsidR="00524619" w:rsidRPr="00EA261F" w:rsidRDefault="00524619" w:rsidP="00524619">
      <w:pPr>
        <w:jc w:val="both"/>
        <w:rPr>
          <w:rFonts w:asciiTheme="minorHAnsi" w:hAnsiTheme="minorHAnsi"/>
          <w:b/>
          <w:bCs/>
          <w:sz w:val="20"/>
          <w:szCs w:val="20"/>
        </w:rPr>
      </w:pPr>
    </w:p>
    <w:p w:rsidR="00524619" w:rsidRPr="00EA261F" w:rsidRDefault="00524619" w:rsidP="00524619">
      <w:pPr>
        <w:jc w:val="both"/>
        <w:rPr>
          <w:rFonts w:asciiTheme="minorHAnsi" w:hAnsiTheme="minorHAnsi"/>
          <w:b/>
          <w:bCs/>
          <w:sz w:val="20"/>
          <w:szCs w:val="20"/>
        </w:rPr>
      </w:pPr>
      <w:r w:rsidRPr="00EA261F">
        <w:rPr>
          <w:rFonts w:asciiTheme="minorHAnsi" w:hAnsiTheme="minorHAnsi"/>
          <w:b/>
          <w:bCs/>
          <w:sz w:val="20"/>
          <w:szCs w:val="20"/>
        </w:rPr>
        <w:t>Ajánlattevő cégjegyzékszáma</w:t>
      </w:r>
      <w:r w:rsidRPr="00EA261F">
        <w:rPr>
          <w:rStyle w:val="Lbjegyzet-hivatkozs"/>
          <w:rFonts w:asciiTheme="minorHAnsi" w:hAnsiTheme="minorHAnsi"/>
          <w:b/>
          <w:bCs/>
          <w:sz w:val="20"/>
          <w:szCs w:val="20"/>
        </w:rPr>
        <w:t>2</w:t>
      </w:r>
      <w:r w:rsidRPr="00EA261F">
        <w:rPr>
          <w:rFonts w:asciiTheme="minorHAnsi" w:hAnsiTheme="minorHAnsi"/>
          <w:b/>
          <w:bCs/>
          <w:sz w:val="20"/>
          <w:szCs w:val="20"/>
        </w:rPr>
        <w:t>:</w:t>
      </w:r>
      <w:proofErr w:type="gramStart"/>
      <w:r w:rsidRPr="00EA261F">
        <w:rPr>
          <w:rFonts w:asciiTheme="minorHAnsi" w:hAnsiTheme="minorHAnsi"/>
          <w:b/>
          <w:bCs/>
          <w:sz w:val="20"/>
          <w:szCs w:val="20"/>
        </w:rPr>
        <w:t>………………………………………………………………</w:t>
      </w:r>
      <w:proofErr w:type="gramEnd"/>
    </w:p>
    <w:p w:rsidR="00524619" w:rsidRPr="00EA261F" w:rsidRDefault="00524619" w:rsidP="00524619">
      <w:pPr>
        <w:jc w:val="both"/>
        <w:rPr>
          <w:rFonts w:asciiTheme="minorHAnsi" w:hAnsiTheme="minorHAnsi"/>
          <w:b/>
          <w:bCs/>
          <w:sz w:val="20"/>
          <w:szCs w:val="20"/>
        </w:rPr>
      </w:pPr>
    </w:p>
    <w:p w:rsidR="00524619" w:rsidRPr="00EA261F"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r w:rsidRPr="00EA261F">
        <w:rPr>
          <w:rFonts w:asciiTheme="minorHAnsi" w:hAnsiTheme="minorHAnsi"/>
          <w:sz w:val="20"/>
          <w:szCs w:val="20"/>
        </w:rPr>
        <w:t>Keltezés</w:t>
      </w:r>
    </w:p>
    <w:p w:rsidR="00524619" w:rsidRPr="00EA261F" w:rsidRDefault="00524619" w:rsidP="00524619">
      <w:pPr>
        <w:jc w:val="right"/>
        <w:rPr>
          <w:rFonts w:asciiTheme="minorHAnsi" w:hAnsiTheme="minorHAnsi"/>
          <w:sz w:val="20"/>
          <w:szCs w:val="20"/>
        </w:rPr>
      </w:pPr>
      <w:r w:rsidRPr="00EA261F">
        <w:rPr>
          <w:rFonts w:asciiTheme="minorHAnsi" w:hAnsiTheme="minorHAnsi"/>
          <w:sz w:val="20"/>
          <w:szCs w:val="20"/>
        </w:rPr>
        <w:t xml:space="preserve">Ajánlattevő / Közös ajánlattevők </w:t>
      </w:r>
    </w:p>
    <w:p w:rsidR="00524619" w:rsidRPr="00EA261F" w:rsidRDefault="00524619" w:rsidP="00524619">
      <w:pPr>
        <w:jc w:val="right"/>
        <w:rPr>
          <w:rFonts w:asciiTheme="minorHAnsi" w:hAnsiTheme="minorHAnsi"/>
          <w:sz w:val="20"/>
          <w:szCs w:val="20"/>
        </w:rPr>
      </w:pPr>
      <w:r w:rsidRPr="00EA261F">
        <w:rPr>
          <w:rFonts w:asciiTheme="minorHAnsi" w:hAnsiTheme="minorHAnsi"/>
          <w:sz w:val="20"/>
          <w:szCs w:val="20"/>
        </w:rPr>
        <w:t xml:space="preserve">Kbt. 35. § (2) bekezdése szerinti képviselőjének </w:t>
      </w:r>
    </w:p>
    <w:p w:rsidR="00524619" w:rsidRPr="00EA261F" w:rsidRDefault="00524619" w:rsidP="00524619">
      <w:pPr>
        <w:jc w:val="right"/>
        <w:rPr>
          <w:rFonts w:asciiTheme="minorHAnsi" w:hAnsiTheme="minorHAnsi"/>
          <w:sz w:val="20"/>
          <w:szCs w:val="20"/>
        </w:rPr>
      </w:pPr>
      <w:proofErr w:type="gramStart"/>
      <w:r w:rsidRPr="00EA261F">
        <w:rPr>
          <w:rFonts w:asciiTheme="minorHAnsi" w:hAnsiTheme="minorHAnsi"/>
          <w:sz w:val="20"/>
          <w:szCs w:val="20"/>
        </w:rPr>
        <w:t>cégszerű</w:t>
      </w:r>
      <w:proofErr w:type="gramEnd"/>
      <w:r w:rsidRPr="00EA261F">
        <w:rPr>
          <w:rFonts w:asciiTheme="minorHAnsi" w:hAnsiTheme="minorHAnsi"/>
          <w:sz w:val="20"/>
          <w:szCs w:val="20"/>
        </w:rPr>
        <w:t xml:space="preserve"> aláírása</w:t>
      </w:r>
    </w:p>
    <w:p w:rsidR="00524619" w:rsidRPr="00EA261F" w:rsidRDefault="00524619" w:rsidP="00524619">
      <w:pPr>
        <w:pStyle w:val="Cmsor1"/>
        <w:rPr>
          <w:rFonts w:asciiTheme="minorHAnsi" w:hAnsiTheme="minorHAnsi"/>
          <w:b w:val="0"/>
          <w:bCs w:val="0"/>
          <w:sz w:val="20"/>
          <w:szCs w:val="20"/>
        </w:rPr>
      </w:pPr>
    </w:p>
    <w:p w:rsidR="00524619" w:rsidRPr="00EA261F"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Default="00524619" w:rsidP="00524619">
      <w:pPr>
        <w:rPr>
          <w:rFonts w:asciiTheme="minorHAnsi" w:hAnsiTheme="minorHAnsi"/>
          <w:sz w:val="20"/>
          <w:szCs w:val="20"/>
        </w:rPr>
      </w:pPr>
    </w:p>
    <w:p w:rsidR="00524619" w:rsidRDefault="00524619" w:rsidP="00524619">
      <w:pPr>
        <w:rPr>
          <w:rFonts w:asciiTheme="minorHAnsi" w:hAnsiTheme="minorHAnsi"/>
          <w:sz w:val="20"/>
          <w:szCs w:val="20"/>
        </w:rPr>
      </w:pPr>
    </w:p>
    <w:p w:rsidR="00524619"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Pr="00EA261F" w:rsidRDefault="00524619" w:rsidP="00524619">
      <w:pPr>
        <w:pStyle w:val="Cmsor1"/>
        <w:rPr>
          <w:rFonts w:asciiTheme="minorHAnsi" w:hAnsiTheme="minorHAnsi"/>
          <w:b w:val="0"/>
          <w:bCs w:val="0"/>
          <w:sz w:val="20"/>
          <w:szCs w:val="20"/>
        </w:rPr>
      </w:pPr>
      <w:r w:rsidRPr="00EA261F">
        <w:rPr>
          <w:rFonts w:asciiTheme="minorHAnsi" w:hAnsiTheme="minorHAnsi"/>
          <w:b w:val="0"/>
          <w:bCs w:val="0"/>
          <w:sz w:val="20"/>
          <w:szCs w:val="20"/>
        </w:rPr>
        <w:t>3. sz. minta</w:t>
      </w:r>
    </w:p>
    <w:p w:rsidR="00524619" w:rsidRPr="00EA261F" w:rsidRDefault="00524619" w:rsidP="00524619">
      <w:pPr>
        <w:jc w:val="center"/>
        <w:rPr>
          <w:rFonts w:asciiTheme="minorHAnsi" w:hAnsiTheme="minorHAnsi"/>
          <w:b/>
          <w:sz w:val="20"/>
          <w:szCs w:val="20"/>
        </w:rPr>
      </w:pPr>
      <w:r w:rsidRPr="00EA261F">
        <w:rPr>
          <w:rFonts w:asciiTheme="minorHAnsi" w:hAnsiTheme="minorHAnsi"/>
          <w:b/>
          <w:sz w:val="20"/>
          <w:szCs w:val="20"/>
        </w:rPr>
        <w:t xml:space="preserve">Monor Város Önkormányzata, mint ajánlatkérő </w:t>
      </w:r>
    </w:p>
    <w:p w:rsidR="00524619" w:rsidRPr="00EA261F" w:rsidRDefault="00524619" w:rsidP="00524619">
      <w:pPr>
        <w:jc w:val="center"/>
        <w:rPr>
          <w:rFonts w:asciiTheme="minorHAnsi" w:hAnsiTheme="minorHAnsi"/>
          <w:b/>
          <w:sz w:val="20"/>
          <w:szCs w:val="20"/>
        </w:rPr>
      </w:pPr>
      <w:proofErr w:type="gramStart"/>
      <w:r w:rsidRPr="00EA261F">
        <w:rPr>
          <w:rFonts w:asciiTheme="minorHAnsi" w:hAnsiTheme="minorHAnsi"/>
          <w:b/>
          <w:sz w:val="20"/>
          <w:szCs w:val="20"/>
        </w:rPr>
        <w:t>a</w:t>
      </w:r>
      <w:proofErr w:type="gramEnd"/>
      <w:r w:rsidRPr="00EA261F">
        <w:rPr>
          <w:rFonts w:asciiTheme="minorHAnsi" w:hAnsiTheme="minorHAnsi"/>
          <w:b/>
          <w:sz w:val="20"/>
          <w:szCs w:val="20"/>
        </w:rPr>
        <w:t xml:space="preserve"> közbeszerzésekről szóló 2015. évi CXLIII. törvény (továbbiakban: Kbt.) </w:t>
      </w:r>
    </w:p>
    <w:p w:rsidR="00524619" w:rsidRPr="00EA261F" w:rsidRDefault="00524619" w:rsidP="00524619">
      <w:pPr>
        <w:jc w:val="center"/>
        <w:rPr>
          <w:rFonts w:asciiTheme="minorHAnsi" w:hAnsiTheme="minorHAnsi"/>
          <w:b/>
          <w:bCs/>
          <w:iCs/>
          <w:sz w:val="20"/>
          <w:szCs w:val="20"/>
        </w:rPr>
      </w:pPr>
      <w:r w:rsidRPr="00EA261F">
        <w:rPr>
          <w:rFonts w:asciiTheme="minorHAnsi" w:hAnsiTheme="minorHAnsi" w:cs="Arial"/>
          <w:b/>
          <w:sz w:val="20"/>
          <w:szCs w:val="20"/>
        </w:rPr>
        <w:t>Harmadik Rész 112. § (1) bekezdés b) pontja alapján a 115. §</w:t>
      </w:r>
      <w:proofErr w:type="spellStart"/>
      <w:r w:rsidRPr="00EA261F">
        <w:rPr>
          <w:rFonts w:asciiTheme="minorHAnsi" w:hAnsiTheme="minorHAnsi" w:cs="Arial"/>
          <w:b/>
          <w:sz w:val="20"/>
          <w:szCs w:val="20"/>
        </w:rPr>
        <w:t>-ában</w:t>
      </w:r>
      <w:proofErr w:type="spellEnd"/>
      <w:r w:rsidRPr="00EA261F">
        <w:rPr>
          <w:rFonts w:asciiTheme="minorHAnsi" w:hAnsiTheme="minorHAnsi" w:cs="Arial"/>
          <w:b/>
          <w:sz w:val="20"/>
          <w:szCs w:val="20"/>
        </w:rPr>
        <w:t xml:space="preserve"> foglaltak alkalmazásával kiírt nyílt </w:t>
      </w:r>
      <w:r w:rsidRPr="00EA261F">
        <w:rPr>
          <w:rFonts w:asciiTheme="minorHAnsi" w:hAnsiTheme="minorHAnsi"/>
          <w:b/>
          <w:sz w:val="20"/>
          <w:szCs w:val="20"/>
        </w:rPr>
        <w:t xml:space="preserve">eljárásában </w:t>
      </w:r>
    </w:p>
    <w:p w:rsidR="00524619" w:rsidRDefault="00524619" w:rsidP="00524619">
      <w:pPr>
        <w:pStyle w:val="Szvegtrzs"/>
        <w:rPr>
          <w:rFonts w:asciiTheme="minorHAnsi" w:hAnsiTheme="minorHAnsi"/>
          <w:sz w:val="20"/>
          <w:szCs w:val="20"/>
        </w:rPr>
      </w:pPr>
    </w:p>
    <w:p w:rsidR="00524619" w:rsidRPr="00456908" w:rsidRDefault="00524619" w:rsidP="00524619">
      <w:pPr>
        <w:pStyle w:val="Szvegtrzs"/>
        <w:rPr>
          <w:rFonts w:asciiTheme="minorHAnsi" w:hAnsiTheme="minorHAnsi"/>
          <w:sz w:val="20"/>
          <w:szCs w:val="20"/>
        </w:rPr>
      </w:pPr>
      <w:r w:rsidRPr="00456908">
        <w:rPr>
          <w:rFonts w:asciiTheme="minorHAnsi" w:hAnsiTheme="minorHAnsi"/>
          <w:sz w:val="20"/>
          <w:szCs w:val="20"/>
        </w:rPr>
        <w:t xml:space="preserve">Közbeszerzési eljárás elnevezése: </w:t>
      </w:r>
    </w:p>
    <w:p w:rsidR="00524619" w:rsidRPr="0095392A" w:rsidRDefault="00524619" w:rsidP="00524619">
      <w:pPr>
        <w:pStyle w:val="Default"/>
        <w:jc w:val="center"/>
        <w:rPr>
          <w:rFonts w:asciiTheme="minorHAnsi" w:hAnsiTheme="minorHAnsi"/>
          <w:b/>
          <w:sz w:val="21"/>
          <w:szCs w:val="21"/>
        </w:rPr>
      </w:pPr>
      <w:r w:rsidRPr="0095392A">
        <w:rPr>
          <w:rFonts w:asciiTheme="minorHAnsi" w:eastAsia="Calibri" w:hAnsiTheme="minorHAnsi" w:cs="CIDFont+F1"/>
          <w:b/>
          <w:sz w:val="21"/>
          <w:szCs w:val="21"/>
        </w:rPr>
        <w:t>Monor, Petőfi Sándor u. 34. sz. (</w:t>
      </w:r>
      <w:proofErr w:type="spellStart"/>
      <w:r w:rsidRPr="0095392A">
        <w:rPr>
          <w:rFonts w:asciiTheme="minorHAnsi" w:eastAsia="Calibri" w:hAnsiTheme="minorHAnsi" w:cs="CIDFont+F1"/>
          <w:b/>
          <w:sz w:val="21"/>
          <w:szCs w:val="21"/>
        </w:rPr>
        <w:t>hrsz</w:t>
      </w:r>
      <w:proofErr w:type="spellEnd"/>
      <w:r w:rsidRPr="0095392A">
        <w:rPr>
          <w:rFonts w:asciiTheme="minorHAnsi" w:eastAsia="Calibri" w:hAnsiTheme="minorHAnsi" w:cs="CIDFont+F1"/>
          <w:b/>
          <w:sz w:val="21"/>
          <w:szCs w:val="21"/>
        </w:rPr>
        <w:t xml:space="preserve">: 2594) alatti telken KLIK irodaház épület átalakításának építési kivitelezési munkái </w:t>
      </w:r>
      <w:r w:rsidRPr="0095392A">
        <w:rPr>
          <w:rFonts w:asciiTheme="minorHAnsi" w:hAnsiTheme="minorHAnsi"/>
          <w:b/>
          <w:sz w:val="21"/>
          <w:szCs w:val="21"/>
        </w:rPr>
        <w:t>a kapcsolódó munkákkal együtt</w:t>
      </w:r>
    </w:p>
    <w:p w:rsidR="00524619" w:rsidRPr="00EA261F" w:rsidRDefault="00524619" w:rsidP="00524619">
      <w:pPr>
        <w:jc w:val="center"/>
        <w:rPr>
          <w:rFonts w:asciiTheme="minorHAnsi" w:hAnsiTheme="minorHAnsi"/>
          <w:b/>
          <w:sz w:val="20"/>
          <w:szCs w:val="20"/>
        </w:rPr>
      </w:pPr>
    </w:p>
    <w:p w:rsidR="00524619" w:rsidRPr="00EA261F" w:rsidRDefault="00524619" w:rsidP="00524619">
      <w:pPr>
        <w:jc w:val="center"/>
        <w:rPr>
          <w:rFonts w:asciiTheme="minorHAnsi" w:hAnsiTheme="minorHAnsi"/>
          <w:b/>
          <w:sz w:val="20"/>
          <w:szCs w:val="20"/>
        </w:rPr>
      </w:pPr>
      <w:r w:rsidRPr="00EA261F">
        <w:rPr>
          <w:rFonts w:asciiTheme="minorHAnsi" w:hAnsiTheme="minorHAnsi"/>
          <w:b/>
          <w:sz w:val="20"/>
          <w:szCs w:val="20"/>
        </w:rPr>
        <w:t xml:space="preserve">A Kbt. 114. § (2) bekezdésében írt, a Kbt. 67. § (1) bekezdése szerinti egyszerű nyilatkozat. </w:t>
      </w:r>
    </w:p>
    <w:p w:rsidR="00524619" w:rsidRPr="00EA261F" w:rsidRDefault="00524619" w:rsidP="00524619">
      <w:pPr>
        <w:jc w:val="center"/>
        <w:rPr>
          <w:rFonts w:asciiTheme="minorHAnsi" w:hAnsiTheme="minorHAnsi"/>
          <w:b/>
          <w:sz w:val="20"/>
          <w:szCs w:val="20"/>
        </w:rPr>
      </w:pPr>
      <w:r w:rsidRPr="00EA261F">
        <w:rPr>
          <w:rFonts w:asciiTheme="minorHAnsi" w:hAnsiTheme="minorHAnsi"/>
          <w:b/>
          <w:sz w:val="20"/>
          <w:szCs w:val="20"/>
        </w:rPr>
        <w:t>A nyilatkozat I. fejezetből áll.</w:t>
      </w:r>
    </w:p>
    <w:p w:rsidR="00524619" w:rsidRPr="00EA261F" w:rsidRDefault="00524619" w:rsidP="00524619">
      <w:pPr>
        <w:jc w:val="center"/>
        <w:rPr>
          <w:rFonts w:asciiTheme="minorHAnsi" w:hAnsiTheme="minorHAnsi"/>
          <w:b/>
          <w:sz w:val="18"/>
          <w:szCs w:val="18"/>
        </w:rPr>
      </w:pPr>
    </w:p>
    <w:p w:rsidR="00524619" w:rsidRPr="0095392A" w:rsidRDefault="00524619" w:rsidP="00524619">
      <w:pPr>
        <w:jc w:val="center"/>
        <w:rPr>
          <w:rFonts w:asciiTheme="minorHAnsi" w:hAnsiTheme="minorHAnsi"/>
          <w:b/>
          <w:sz w:val="32"/>
          <w:szCs w:val="32"/>
        </w:rPr>
      </w:pPr>
      <w:r w:rsidRPr="0095392A">
        <w:rPr>
          <w:rFonts w:asciiTheme="minorHAnsi" w:hAnsiTheme="minorHAnsi"/>
          <w:b/>
          <w:sz w:val="32"/>
          <w:szCs w:val="32"/>
        </w:rPr>
        <w:t>I. fejezet</w:t>
      </w:r>
    </w:p>
    <w:p w:rsidR="00524619" w:rsidRPr="0095392A" w:rsidRDefault="00524619" w:rsidP="00524619">
      <w:pPr>
        <w:jc w:val="center"/>
        <w:rPr>
          <w:rFonts w:asciiTheme="minorHAnsi" w:hAnsiTheme="minorHAnsi"/>
          <w:b/>
          <w:sz w:val="32"/>
          <w:szCs w:val="32"/>
        </w:rPr>
      </w:pPr>
      <w:r w:rsidRPr="0095392A">
        <w:rPr>
          <w:rFonts w:asciiTheme="minorHAnsi" w:hAnsiTheme="minorHAnsi"/>
          <w:b/>
          <w:sz w:val="32"/>
          <w:szCs w:val="32"/>
        </w:rPr>
        <w:t xml:space="preserve"> NYILATKOZAT KIZÁRÓ OKOKRÓL</w:t>
      </w:r>
    </w:p>
    <w:p w:rsidR="00524619" w:rsidRPr="00EA261F" w:rsidRDefault="00524619" w:rsidP="00524619">
      <w:pPr>
        <w:jc w:val="center"/>
        <w:rPr>
          <w:rFonts w:asciiTheme="minorHAnsi" w:hAnsiTheme="minorHAnsi"/>
          <w:b/>
          <w:sz w:val="22"/>
          <w:szCs w:val="22"/>
        </w:rPr>
      </w:pPr>
    </w:p>
    <w:p w:rsidR="00524619" w:rsidRPr="00EA261F" w:rsidRDefault="00524619" w:rsidP="00524619">
      <w:pPr>
        <w:widowControl w:val="0"/>
        <w:tabs>
          <w:tab w:val="left" w:pos="0"/>
        </w:tabs>
        <w:ind w:right="-3"/>
        <w:jc w:val="both"/>
        <w:rPr>
          <w:rFonts w:asciiTheme="minorHAnsi" w:hAnsiTheme="minorHAnsi"/>
          <w:b/>
          <w:sz w:val="18"/>
          <w:szCs w:val="18"/>
        </w:rPr>
      </w:pPr>
      <w:proofErr w:type="gramStart"/>
      <w:r w:rsidRPr="00EA261F">
        <w:rPr>
          <w:rFonts w:asciiTheme="minorHAnsi" w:hAnsiTheme="minorHAnsi"/>
          <w:b/>
          <w:sz w:val="18"/>
          <w:szCs w:val="18"/>
        </w:rPr>
        <w:t>Alulírott</w:t>
      </w:r>
      <w:r w:rsidRPr="00EA261F">
        <w:rPr>
          <w:rFonts w:asciiTheme="minorHAnsi" w:hAnsiTheme="minorHAnsi"/>
          <w:sz w:val="18"/>
          <w:szCs w:val="18"/>
        </w:rPr>
        <w:t xml:space="preserve"> .</w:t>
      </w:r>
      <w:proofErr w:type="gramEnd"/>
      <w:r w:rsidRPr="00EA261F">
        <w:rPr>
          <w:rFonts w:asciiTheme="minorHAnsi" w:hAnsiTheme="minorHAnsi"/>
          <w:sz w:val="18"/>
          <w:szCs w:val="18"/>
        </w:rPr>
        <w:t>.................</w:t>
      </w:r>
      <w:r w:rsidRPr="00EA261F">
        <w:rPr>
          <w:rFonts w:asciiTheme="minorHAnsi" w:hAnsiTheme="minorHAnsi"/>
          <w:i/>
          <w:sz w:val="18"/>
          <w:szCs w:val="18"/>
        </w:rPr>
        <w:t>/nyilatkozó személy neve/</w:t>
      </w:r>
      <w:r w:rsidRPr="00EA261F">
        <w:rPr>
          <w:rFonts w:asciiTheme="minorHAnsi" w:hAnsiTheme="minorHAnsi"/>
          <w:sz w:val="18"/>
          <w:szCs w:val="18"/>
        </w:rPr>
        <w:t xml:space="preserve">................., </w:t>
      </w:r>
      <w:r w:rsidRPr="00EA261F">
        <w:rPr>
          <w:rFonts w:asciiTheme="minorHAnsi" w:hAnsiTheme="minorHAnsi"/>
          <w:b/>
          <w:sz w:val="18"/>
          <w:szCs w:val="18"/>
        </w:rPr>
        <w:t>mint az ajánlattevő</w:t>
      </w:r>
      <w:r w:rsidRPr="00EA261F">
        <w:rPr>
          <w:rFonts w:asciiTheme="minorHAnsi" w:hAnsiTheme="minorHAnsi"/>
          <w:sz w:val="18"/>
          <w:szCs w:val="18"/>
        </w:rPr>
        <w:t xml:space="preserve"> </w:t>
      </w:r>
      <w:r w:rsidRPr="00EA261F">
        <w:rPr>
          <w:rFonts w:asciiTheme="minorHAnsi" w:hAnsiTheme="minorHAnsi"/>
          <w:i/>
          <w:sz w:val="18"/>
          <w:szCs w:val="18"/>
        </w:rPr>
        <w:t>........../ajánlattevő neve/</w:t>
      </w:r>
      <w:r w:rsidRPr="00EA261F">
        <w:rPr>
          <w:rFonts w:asciiTheme="minorHAnsi" w:hAnsiTheme="minorHAnsi"/>
          <w:sz w:val="18"/>
          <w:szCs w:val="18"/>
        </w:rPr>
        <w:t>.................................. (ajánlattevő székhelye</w:t>
      </w:r>
      <w:proofErr w:type="gramStart"/>
      <w:r w:rsidRPr="00EA261F">
        <w:rPr>
          <w:rFonts w:asciiTheme="minorHAnsi" w:hAnsiTheme="minorHAnsi"/>
          <w:sz w:val="18"/>
          <w:szCs w:val="18"/>
        </w:rPr>
        <w:t>: ..</w:t>
      </w:r>
      <w:proofErr w:type="gramEnd"/>
      <w:r w:rsidRPr="00EA261F">
        <w:rPr>
          <w:rFonts w:asciiTheme="minorHAnsi" w:hAnsiTheme="minorHAnsi"/>
          <w:sz w:val="18"/>
          <w:szCs w:val="18"/>
        </w:rPr>
        <w:t>..................................)</w:t>
      </w:r>
      <w:r w:rsidRPr="00EA261F">
        <w:rPr>
          <w:rFonts w:asciiTheme="minorHAnsi" w:hAnsiTheme="minorHAnsi"/>
          <w:b/>
          <w:sz w:val="18"/>
          <w:szCs w:val="18"/>
        </w:rPr>
        <w:t xml:space="preserve"> képviselője a fenti közbeszerzési eljárásban az alábbi nyilatkozatot teszem: </w:t>
      </w:r>
    </w:p>
    <w:p w:rsidR="00524619" w:rsidRPr="00EA261F" w:rsidRDefault="00524619" w:rsidP="00524619">
      <w:pPr>
        <w:ind w:firstLine="204"/>
        <w:jc w:val="both"/>
        <w:rPr>
          <w:rFonts w:asciiTheme="minorHAnsi" w:hAnsiTheme="minorHAnsi"/>
          <w:sz w:val="18"/>
          <w:szCs w:val="18"/>
        </w:rPr>
      </w:pPr>
    </w:p>
    <w:p w:rsidR="00524619" w:rsidRPr="00EA261F" w:rsidRDefault="00524619" w:rsidP="00524619">
      <w:pPr>
        <w:ind w:firstLine="204"/>
        <w:jc w:val="both"/>
        <w:rPr>
          <w:rFonts w:asciiTheme="minorHAnsi" w:hAnsiTheme="minorHAnsi"/>
          <w:sz w:val="18"/>
          <w:szCs w:val="18"/>
        </w:rPr>
      </w:pPr>
      <w:r w:rsidRPr="00EA261F">
        <w:rPr>
          <w:rFonts w:asciiTheme="minorHAnsi" w:hAnsiTheme="minorHAnsi"/>
          <w:sz w:val="18"/>
          <w:szCs w:val="18"/>
        </w:rPr>
        <w:t xml:space="preserve">1) Nyilatkozom, hogy az általam képviselt ajánlattevővel szemben nem állnak fenn a Kbt. 62. § </w:t>
      </w:r>
      <w:r w:rsidRPr="00EA261F">
        <w:rPr>
          <w:rFonts w:asciiTheme="minorHAnsi" w:hAnsiTheme="minorHAnsi" w:cs="Arial"/>
          <w:sz w:val="18"/>
          <w:szCs w:val="18"/>
        </w:rPr>
        <w:t>(1) bekezdés g)</w:t>
      </w:r>
      <w:proofErr w:type="spellStart"/>
      <w:r w:rsidRPr="00EA261F">
        <w:rPr>
          <w:rFonts w:asciiTheme="minorHAnsi" w:hAnsiTheme="minorHAnsi" w:cs="Arial"/>
          <w:sz w:val="18"/>
          <w:szCs w:val="18"/>
        </w:rPr>
        <w:t>-k</w:t>
      </w:r>
      <w:proofErr w:type="spellEnd"/>
      <w:r w:rsidRPr="00EA261F">
        <w:rPr>
          <w:rFonts w:asciiTheme="minorHAnsi" w:hAnsiTheme="minorHAnsi" w:cs="Arial"/>
          <w:sz w:val="18"/>
          <w:szCs w:val="18"/>
        </w:rPr>
        <w:t>), m) és q) pontjaiban meghatározott kizáró okok</w:t>
      </w:r>
      <w:r w:rsidRPr="00EA261F">
        <w:rPr>
          <w:rFonts w:asciiTheme="minorHAnsi" w:hAnsiTheme="minorHAnsi"/>
          <w:sz w:val="18"/>
          <w:szCs w:val="18"/>
        </w:rPr>
        <w:t xml:space="preserve">. </w:t>
      </w:r>
    </w:p>
    <w:p w:rsidR="00524619" w:rsidRPr="00EA261F" w:rsidRDefault="00524619" w:rsidP="00524619">
      <w:pPr>
        <w:ind w:firstLine="204"/>
        <w:jc w:val="both"/>
        <w:rPr>
          <w:rFonts w:asciiTheme="minorHAnsi" w:hAnsiTheme="minorHAnsi"/>
          <w:sz w:val="18"/>
          <w:szCs w:val="18"/>
        </w:rPr>
      </w:pPr>
    </w:p>
    <w:p w:rsidR="00524619" w:rsidRPr="00EA261F" w:rsidRDefault="00524619" w:rsidP="00524619">
      <w:pPr>
        <w:ind w:firstLine="204"/>
        <w:jc w:val="both"/>
        <w:rPr>
          <w:rFonts w:asciiTheme="minorHAnsi" w:hAnsiTheme="minorHAnsi"/>
          <w:sz w:val="18"/>
          <w:szCs w:val="18"/>
        </w:rPr>
      </w:pPr>
      <w:r w:rsidRPr="00EA261F">
        <w:rPr>
          <w:rFonts w:asciiTheme="minorHAnsi" w:hAnsiTheme="minorHAnsi"/>
          <w:sz w:val="18"/>
          <w:szCs w:val="18"/>
        </w:rPr>
        <w:t xml:space="preserve">2) A Kbt. 62. § (1) bekezdésének k) pont </w:t>
      </w:r>
      <w:proofErr w:type="spellStart"/>
      <w:r w:rsidRPr="00EA261F">
        <w:rPr>
          <w:rFonts w:asciiTheme="minorHAnsi" w:hAnsiTheme="minorHAnsi"/>
          <w:sz w:val="18"/>
          <w:szCs w:val="18"/>
        </w:rPr>
        <w:t>kb</w:t>
      </w:r>
      <w:proofErr w:type="spellEnd"/>
      <w:r w:rsidRPr="00EA261F">
        <w:rPr>
          <w:rFonts w:asciiTheme="minorHAnsi" w:hAnsiTheme="minorHAnsi"/>
          <w:sz w:val="18"/>
          <w:szCs w:val="18"/>
        </w:rPr>
        <w:t xml:space="preserve">) alpontja tekintetében nyilatkozom, hogy olyan társaságnak minősülünk, melyet nem jegyeznek szabályozott tőzsdén, és a pénzmosás és a terrorizmus finanszírozása megelőzéséről és megakadályozásáról szóló 2007. évi CXXXVI. törvény (a továbbiakban: pénzmosásról szóló törvény) 3. § </w:t>
      </w:r>
      <w:r w:rsidRPr="00EA261F">
        <w:rPr>
          <w:rFonts w:asciiTheme="minorHAnsi" w:hAnsiTheme="minorHAnsi"/>
          <w:i/>
          <w:iCs/>
          <w:sz w:val="18"/>
          <w:szCs w:val="18"/>
        </w:rPr>
        <w:t xml:space="preserve">r) </w:t>
      </w:r>
      <w:r w:rsidRPr="00EA261F">
        <w:rPr>
          <w:rFonts w:asciiTheme="minorHAnsi" w:hAnsiTheme="minorHAnsi"/>
          <w:sz w:val="18"/>
          <w:szCs w:val="18"/>
        </w:rPr>
        <w:t xml:space="preserve">pont </w:t>
      </w:r>
      <w:proofErr w:type="spellStart"/>
      <w:r w:rsidRPr="00EA261F">
        <w:rPr>
          <w:rFonts w:asciiTheme="minorHAnsi" w:hAnsiTheme="minorHAnsi"/>
          <w:i/>
          <w:iCs/>
          <w:sz w:val="18"/>
          <w:szCs w:val="18"/>
        </w:rPr>
        <w:t>ra</w:t>
      </w:r>
      <w:proofErr w:type="spellEnd"/>
      <w:r w:rsidRPr="00EA261F">
        <w:rPr>
          <w:rFonts w:asciiTheme="minorHAnsi" w:hAnsiTheme="minorHAnsi"/>
          <w:i/>
          <w:iCs/>
          <w:sz w:val="18"/>
          <w:szCs w:val="18"/>
        </w:rPr>
        <w:t>)</w:t>
      </w:r>
      <w:proofErr w:type="spellStart"/>
      <w:r w:rsidRPr="00EA261F">
        <w:rPr>
          <w:rFonts w:asciiTheme="minorHAnsi" w:hAnsiTheme="minorHAnsi"/>
          <w:i/>
          <w:iCs/>
          <w:sz w:val="18"/>
          <w:szCs w:val="18"/>
        </w:rPr>
        <w:t>-rb</w:t>
      </w:r>
      <w:proofErr w:type="spellEnd"/>
      <w:r w:rsidRPr="00EA261F">
        <w:rPr>
          <w:rFonts w:asciiTheme="minorHAnsi" w:hAnsiTheme="minorHAnsi"/>
          <w:i/>
          <w:iCs/>
          <w:sz w:val="18"/>
          <w:szCs w:val="18"/>
        </w:rPr>
        <w:t xml:space="preserve">) </w:t>
      </w:r>
      <w:r w:rsidRPr="00EA261F">
        <w:rPr>
          <w:rFonts w:asciiTheme="minorHAnsi" w:hAnsiTheme="minorHAnsi"/>
          <w:sz w:val="18"/>
          <w:szCs w:val="18"/>
        </w:rPr>
        <w:t xml:space="preserve">vagy </w:t>
      </w:r>
      <w:proofErr w:type="spellStart"/>
      <w:r w:rsidRPr="00EA261F">
        <w:rPr>
          <w:rFonts w:asciiTheme="minorHAnsi" w:hAnsiTheme="minorHAnsi"/>
          <w:i/>
          <w:iCs/>
          <w:sz w:val="18"/>
          <w:szCs w:val="18"/>
        </w:rPr>
        <w:t>rc</w:t>
      </w:r>
      <w:proofErr w:type="spellEnd"/>
      <w:r w:rsidRPr="00EA261F">
        <w:rPr>
          <w:rFonts w:asciiTheme="minorHAnsi" w:hAnsiTheme="minorHAnsi"/>
          <w:i/>
          <w:iCs/>
          <w:sz w:val="18"/>
          <w:szCs w:val="18"/>
        </w:rPr>
        <w:t>)</w:t>
      </w:r>
      <w:proofErr w:type="spellStart"/>
      <w:r w:rsidRPr="00EA261F">
        <w:rPr>
          <w:rFonts w:asciiTheme="minorHAnsi" w:hAnsiTheme="minorHAnsi"/>
          <w:i/>
          <w:iCs/>
          <w:sz w:val="18"/>
          <w:szCs w:val="18"/>
        </w:rPr>
        <w:t>-rd</w:t>
      </w:r>
      <w:proofErr w:type="spellEnd"/>
      <w:r w:rsidRPr="00EA261F">
        <w:rPr>
          <w:rFonts w:asciiTheme="minorHAnsi" w:hAnsiTheme="minorHAnsi"/>
          <w:i/>
          <w:iCs/>
          <w:sz w:val="18"/>
          <w:szCs w:val="18"/>
        </w:rPr>
        <w:t xml:space="preserve">) </w:t>
      </w:r>
      <w:r w:rsidRPr="00EA261F">
        <w:rPr>
          <w:rFonts w:asciiTheme="minorHAnsi" w:hAnsiTheme="minorHAnsi"/>
          <w:sz w:val="18"/>
          <w:szCs w:val="18"/>
        </w:rPr>
        <w:t xml:space="preserve">alpontja szerint definiált valamennyi tényleges tulajdonos nevének és állandó lakóhelyének bemutatására az alábbi nyilatkozatot teszem: </w:t>
      </w:r>
    </w:p>
    <w:p w:rsidR="00524619" w:rsidRPr="00EA261F" w:rsidRDefault="00524619" w:rsidP="00524619">
      <w:pPr>
        <w:ind w:firstLine="204"/>
        <w:jc w:val="both"/>
        <w:rPr>
          <w:rFonts w:asciiTheme="minorHAnsi" w:hAnsiTheme="minorHAnsi"/>
          <w:sz w:val="18"/>
          <w:szCs w:val="18"/>
        </w:rPr>
      </w:pPr>
      <w:r w:rsidRPr="00EA261F">
        <w:rPr>
          <w:rFonts w:asciiTheme="minorHAnsi" w:hAnsiTheme="minorHAnsi"/>
          <w:sz w:val="18"/>
          <w:szCs w:val="18"/>
        </w:rPr>
        <w:t>Név</w:t>
      </w:r>
      <w:proofErr w:type="gramStart"/>
      <w:r w:rsidRPr="00EA261F">
        <w:rPr>
          <w:rFonts w:asciiTheme="minorHAnsi" w:hAnsiTheme="minorHAnsi"/>
          <w:sz w:val="18"/>
          <w:szCs w:val="18"/>
        </w:rPr>
        <w:t>:……………….</w:t>
      </w:r>
      <w:proofErr w:type="gramEnd"/>
      <w:r w:rsidRPr="00EA261F">
        <w:rPr>
          <w:rFonts w:asciiTheme="minorHAnsi" w:hAnsiTheme="minorHAnsi"/>
          <w:sz w:val="18"/>
          <w:szCs w:val="18"/>
        </w:rPr>
        <w:t xml:space="preserve"> Állandó lakóhely</w:t>
      </w:r>
      <w:proofErr w:type="gramStart"/>
      <w:r w:rsidRPr="00EA261F">
        <w:rPr>
          <w:rFonts w:asciiTheme="minorHAnsi" w:hAnsiTheme="minorHAnsi"/>
          <w:sz w:val="18"/>
          <w:szCs w:val="18"/>
        </w:rPr>
        <w:t>:…………………………………</w:t>
      </w:r>
      <w:proofErr w:type="gramEnd"/>
    </w:p>
    <w:p w:rsidR="00524619" w:rsidRPr="00EA261F" w:rsidRDefault="00524619" w:rsidP="00524619">
      <w:pPr>
        <w:ind w:firstLine="204"/>
        <w:jc w:val="both"/>
        <w:rPr>
          <w:rFonts w:asciiTheme="minorHAnsi" w:hAnsiTheme="minorHAnsi"/>
          <w:sz w:val="18"/>
          <w:szCs w:val="18"/>
        </w:rPr>
      </w:pPr>
      <w:r w:rsidRPr="00EA261F">
        <w:rPr>
          <w:rFonts w:asciiTheme="minorHAnsi" w:hAnsiTheme="minorHAnsi"/>
          <w:sz w:val="18"/>
          <w:szCs w:val="18"/>
        </w:rPr>
        <w:t>Név</w:t>
      </w:r>
      <w:proofErr w:type="gramStart"/>
      <w:r w:rsidRPr="00EA261F">
        <w:rPr>
          <w:rFonts w:asciiTheme="minorHAnsi" w:hAnsiTheme="minorHAnsi"/>
          <w:sz w:val="18"/>
          <w:szCs w:val="18"/>
        </w:rPr>
        <w:t>:……………….</w:t>
      </w:r>
      <w:proofErr w:type="gramEnd"/>
      <w:r w:rsidRPr="00EA261F">
        <w:rPr>
          <w:rFonts w:asciiTheme="minorHAnsi" w:hAnsiTheme="minorHAnsi"/>
          <w:sz w:val="18"/>
          <w:szCs w:val="18"/>
        </w:rPr>
        <w:t xml:space="preserve"> Állandó lakóhely</w:t>
      </w:r>
      <w:proofErr w:type="gramStart"/>
      <w:r w:rsidRPr="00EA261F">
        <w:rPr>
          <w:rFonts w:asciiTheme="minorHAnsi" w:hAnsiTheme="minorHAnsi"/>
          <w:sz w:val="18"/>
          <w:szCs w:val="18"/>
        </w:rPr>
        <w:t>:…………………………………</w:t>
      </w:r>
      <w:proofErr w:type="gramEnd"/>
    </w:p>
    <w:p w:rsidR="00524619" w:rsidRPr="00EA261F" w:rsidRDefault="00524619" w:rsidP="00524619">
      <w:pPr>
        <w:ind w:firstLine="204"/>
        <w:jc w:val="center"/>
        <w:rPr>
          <w:rFonts w:asciiTheme="minorHAnsi" w:hAnsiTheme="minorHAnsi"/>
          <w:i/>
          <w:sz w:val="18"/>
          <w:szCs w:val="18"/>
        </w:rPr>
      </w:pPr>
      <w:r w:rsidRPr="00EA261F">
        <w:rPr>
          <w:rFonts w:asciiTheme="minorHAnsi" w:hAnsiTheme="minorHAnsi"/>
          <w:i/>
          <w:sz w:val="18"/>
          <w:szCs w:val="18"/>
        </w:rPr>
        <w:t>VAGY</w:t>
      </w:r>
    </w:p>
    <w:p w:rsidR="00524619" w:rsidRPr="00EA261F" w:rsidRDefault="00524619" w:rsidP="00524619">
      <w:pPr>
        <w:ind w:firstLine="204"/>
        <w:jc w:val="both"/>
        <w:rPr>
          <w:rFonts w:asciiTheme="minorHAnsi" w:hAnsiTheme="minorHAnsi"/>
          <w:sz w:val="18"/>
          <w:szCs w:val="18"/>
        </w:rPr>
      </w:pPr>
      <w:r w:rsidRPr="00EA261F">
        <w:rPr>
          <w:rFonts w:asciiTheme="minorHAnsi" w:hAnsiTheme="minorHAnsi"/>
          <w:sz w:val="18"/>
          <w:szCs w:val="18"/>
        </w:rPr>
        <w:t xml:space="preserve">2) A Kbt. 62. § (1) bekezdésének k) pont </w:t>
      </w:r>
      <w:proofErr w:type="spellStart"/>
      <w:r w:rsidRPr="00EA261F">
        <w:rPr>
          <w:rFonts w:asciiTheme="minorHAnsi" w:hAnsiTheme="minorHAnsi"/>
          <w:sz w:val="18"/>
          <w:szCs w:val="18"/>
        </w:rPr>
        <w:t>kb</w:t>
      </w:r>
      <w:proofErr w:type="spellEnd"/>
      <w:r w:rsidRPr="00EA261F">
        <w:rPr>
          <w:rFonts w:asciiTheme="minorHAnsi" w:hAnsiTheme="minorHAnsi"/>
          <w:sz w:val="18"/>
          <w:szCs w:val="18"/>
        </w:rPr>
        <w:t xml:space="preserve">) alpontja tekintetében nyilatkozom, hogy olyan társaságnak minősülünk, melyet nem jegyeznek szabályozott tőzsdén, és nyilatkozom, hogy az általam jegyzett cégnek nincs a pénzmosásról szóló 2007. évi CXXXVI. törvény 3. § </w:t>
      </w:r>
      <w:r w:rsidRPr="00EA261F">
        <w:rPr>
          <w:rFonts w:asciiTheme="minorHAnsi" w:hAnsiTheme="minorHAnsi"/>
          <w:i/>
          <w:iCs/>
          <w:sz w:val="18"/>
          <w:szCs w:val="18"/>
        </w:rPr>
        <w:t xml:space="preserve">r) </w:t>
      </w:r>
      <w:r w:rsidRPr="00EA261F">
        <w:rPr>
          <w:rFonts w:asciiTheme="minorHAnsi" w:hAnsiTheme="minorHAnsi"/>
          <w:sz w:val="18"/>
          <w:szCs w:val="18"/>
        </w:rPr>
        <w:t xml:space="preserve">pont </w:t>
      </w:r>
      <w:proofErr w:type="spellStart"/>
      <w:r w:rsidRPr="00EA261F">
        <w:rPr>
          <w:rFonts w:asciiTheme="minorHAnsi" w:hAnsiTheme="minorHAnsi"/>
          <w:i/>
          <w:iCs/>
          <w:sz w:val="18"/>
          <w:szCs w:val="18"/>
        </w:rPr>
        <w:t>ra</w:t>
      </w:r>
      <w:proofErr w:type="spellEnd"/>
      <w:r w:rsidRPr="00EA261F">
        <w:rPr>
          <w:rFonts w:asciiTheme="minorHAnsi" w:hAnsiTheme="minorHAnsi"/>
          <w:i/>
          <w:iCs/>
          <w:sz w:val="18"/>
          <w:szCs w:val="18"/>
        </w:rPr>
        <w:t>)</w:t>
      </w:r>
      <w:proofErr w:type="spellStart"/>
      <w:r w:rsidRPr="00EA261F">
        <w:rPr>
          <w:rFonts w:asciiTheme="minorHAnsi" w:hAnsiTheme="minorHAnsi"/>
          <w:i/>
          <w:iCs/>
          <w:sz w:val="18"/>
          <w:szCs w:val="18"/>
        </w:rPr>
        <w:t>-rb</w:t>
      </w:r>
      <w:proofErr w:type="spellEnd"/>
      <w:r w:rsidRPr="00EA261F">
        <w:rPr>
          <w:rFonts w:asciiTheme="minorHAnsi" w:hAnsiTheme="minorHAnsi"/>
          <w:i/>
          <w:iCs/>
          <w:sz w:val="18"/>
          <w:szCs w:val="18"/>
        </w:rPr>
        <w:t xml:space="preserve">) </w:t>
      </w:r>
      <w:r w:rsidRPr="00EA261F">
        <w:rPr>
          <w:rFonts w:asciiTheme="minorHAnsi" w:hAnsiTheme="minorHAnsi"/>
          <w:sz w:val="18"/>
          <w:szCs w:val="18"/>
        </w:rPr>
        <w:t xml:space="preserve">vagy </w:t>
      </w:r>
      <w:proofErr w:type="spellStart"/>
      <w:r w:rsidRPr="00EA261F">
        <w:rPr>
          <w:rFonts w:asciiTheme="minorHAnsi" w:hAnsiTheme="minorHAnsi"/>
          <w:i/>
          <w:iCs/>
          <w:sz w:val="18"/>
          <w:szCs w:val="18"/>
        </w:rPr>
        <w:t>rc</w:t>
      </w:r>
      <w:proofErr w:type="spellEnd"/>
      <w:r w:rsidRPr="00EA261F">
        <w:rPr>
          <w:rFonts w:asciiTheme="minorHAnsi" w:hAnsiTheme="minorHAnsi"/>
          <w:i/>
          <w:iCs/>
          <w:sz w:val="18"/>
          <w:szCs w:val="18"/>
        </w:rPr>
        <w:t>)</w:t>
      </w:r>
      <w:proofErr w:type="spellStart"/>
      <w:r w:rsidRPr="00EA261F">
        <w:rPr>
          <w:rFonts w:asciiTheme="minorHAnsi" w:hAnsiTheme="minorHAnsi"/>
          <w:i/>
          <w:iCs/>
          <w:sz w:val="18"/>
          <w:szCs w:val="18"/>
        </w:rPr>
        <w:t>-rd</w:t>
      </w:r>
      <w:proofErr w:type="spellEnd"/>
      <w:r w:rsidRPr="00EA261F">
        <w:rPr>
          <w:rFonts w:asciiTheme="minorHAnsi" w:hAnsiTheme="minorHAnsi"/>
          <w:i/>
          <w:iCs/>
          <w:sz w:val="18"/>
          <w:szCs w:val="18"/>
        </w:rPr>
        <w:t xml:space="preserve">) </w:t>
      </w:r>
      <w:r w:rsidRPr="00EA261F">
        <w:rPr>
          <w:rFonts w:asciiTheme="minorHAnsi" w:hAnsiTheme="minorHAnsi"/>
          <w:sz w:val="18"/>
          <w:szCs w:val="18"/>
        </w:rPr>
        <w:t>alpontja szerinti tényleges tulajdonosa.</w:t>
      </w:r>
    </w:p>
    <w:p w:rsidR="00524619" w:rsidRPr="00EA261F" w:rsidRDefault="00524619" w:rsidP="00524619">
      <w:pPr>
        <w:ind w:firstLine="204"/>
        <w:jc w:val="center"/>
        <w:rPr>
          <w:rFonts w:asciiTheme="minorHAnsi" w:hAnsiTheme="minorHAnsi"/>
          <w:i/>
          <w:sz w:val="18"/>
          <w:szCs w:val="18"/>
        </w:rPr>
      </w:pPr>
      <w:r w:rsidRPr="00EA261F">
        <w:rPr>
          <w:rFonts w:asciiTheme="minorHAnsi" w:hAnsiTheme="minorHAnsi"/>
          <w:i/>
          <w:sz w:val="18"/>
          <w:szCs w:val="18"/>
        </w:rPr>
        <w:t>VAGY</w:t>
      </w:r>
    </w:p>
    <w:p w:rsidR="00524619" w:rsidRPr="00EA261F" w:rsidRDefault="00524619" w:rsidP="00524619">
      <w:pPr>
        <w:ind w:firstLine="204"/>
        <w:jc w:val="both"/>
        <w:rPr>
          <w:rFonts w:asciiTheme="minorHAnsi" w:hAnsiTheme="minorHAnsi"/>
          <w:sz w:val="18"/>
          <w:szCs w:val="18"/>
        </w:rPr>
      </w:pPr>
      <w:r w:rsidRPr="00EA261F">
        <w:rPr>
          <w:rFonts w:asciiTheme="minorHAnsi" w:hAnsiTheme="minorHAnsi"/>
          <w:sz w:val="18"/>
          <w:szCs w:val="18"/>
        </w:rPr>
        <w:t xml:space="preserve">2) A Kbt. 62. § (1) bekezdésének k) pont </w:t>
      </w:r>
      <w:proofErr w:type="spellStart"/>
      <w:r w:rsidRPr="00EA261F">
        <w:rPr>
          <w:rFonts w:asciiTheme="minorHAnsi" w:hAnsiTheme="minorHAnsi"/>
          <w:sz w:val="18"/>
          <w:szCs w:val="18"/>
        </w:rPr>
        <w:t>kb</w:t>
      </w:r>
      <w:proofErr w:type="spellEnd"/>
      <w:r w:rsidRPr="00EA261F">
        <w:rPr>
          <w:rFonts w:asciiTheme="minorHAnsi" w:hAnsiTheme="minorHAnsi"/>
          <w:sz w:val="18"/>
          <w:szCs w:val="18"/>
        </w:rPr>
        <w:t>) alpontja tekintetében nyilatkozom, hogy olyan társaságnak minősülünk, amelyet szabályozott tőzsdén jegyeznek.</w:t>
      </w:r>
    </w:p>
    <w:p w:rsidR="00524619" w:rsidRPr="00EA261F" w:rsidRDefault="00524619" w:rsidP="00524619">
      <w:pPr>
        <w:ind w:firstLine="204"/>
        <w:jc w:val="center"/>
        <w:rPr>
          <w:rFonts w:asciiTheme="minorHAnsi" w:hAnsiTheme="minorHAnsi"/>
          <w:i/>
          <w:sz w:val="18"/>
          <w:szCs w:val="18"/>
        </w:rPr>
      </w:pPr>
    </w:p>
    <w:p w:rsidR="00524619" w:rsidRPr="00EA261F" w:rsidRDefault="00524619" w:rsidP="00524619">
      <w:pPr>
        <w:ind w:firstLine="204"/>
        <w:jc w:val="center"/>
        <w:rPr>
          <w:rFonts w:asciiTheme="minorHAnsi" w:hAnsiTheme="minorHAnsi"/>
          <w:i/>
          <w:sz w:val="18"/>
          <w:szCs w:val="18"/>
        </w:rPr>
      </w:pPr>
      <w:r w:rsidRPr="00EA261F">
        <w:rPr>
          <w:rFonts w:asciiTheme="minorHAnsi" w:hAnsiTheme="minorHAnsi"/>
          <w:i/>
          <w:sz w:val="18"/>
          <w:szCs w:val="18"/>
        </w:rPr>
        <w:t xml:space="preserve">(AZ AJÁNLATTEVŐ </w:t>
      </w:r>
      <w:proofErr w:type="gramStart"/>
      <w:r w:rsidRPr="00EA261F">
        <w:rPr>
          <w:rFonts w:asciiTheme="minorHAnsi" w:hAnsiTheme="minorHAnsi"/>
          <w:i/>
          <w:sz w:val="18"/>
          <w:szCs w:val="18"/>
        </w:rPr>
        <w:t>A</w:t>
      </w:r>
      <w:proofErr w:type="gramEnd"/>
      <w:r w:rsidRPr="00EA261F">
        <w:rPr>
          <w:rFonts w:asciiTheme="minorHAnsi" w:hAnsiTheme="minorHAnsi"/>
          <w:i/>
          <w:sz w:val="18"/>
          <w:szCs w:val="18"/>
        </w:rPr>
        <w:t xml:space="preserve"> MAGÁRA NÉZVE FENNÁLLÓ 2) PONTBAN FOGLALTAKRÓL NYILATKOZZON, A TOVÁBBI 2) PONTOKAT TÖRÖLJE, VAGY HÚZZA ÁT!) </w:t>
      </w:r>
    </w:p>
    <w:p w:rsidR="00524619" w:rsidRPr="00EA261F" w:rsidRDefault="00524619" w:rsidP="00524619">
      <w:pPr>
        <w:ind w:firstLine="204"/>
        <w:jc w:val="both"/>
        <w:rPr>
          <w:rFonts w:asciiTheme="minorHAnsi" w:hAnsiTheme="minorHAnsi"/>
          <w:sz w:val="18"/>
          <w:szCs w:val="18"/>
        </w:rPr>
      </w:pPr>
    </w:p>
    <w:p w:rsidR="00524619" w:rsidRPr="00EA261F" w:rsidRDefault="00524619" w:rsidP="00524619">
      <w:pPr>
        <w:ind w:firstLine="204"/>
        <w:jc w:val="both"/>
        <w:rPr>
          <w:rFonts w:asciiTheme="minorHAnsi" w:hAnsiTheme="minorHAnsi"/>
          <w:sz w:val="18"/>
          <w:szCs w:val="18"/>
        </w:rPr>
      </w:pPr>
      <w:r w:rsidRPr="00EA261F">
        <w:rPr>
          <w:rFonts w:asciiTheme="minorHAnsi" w:hAnsiTheme="minorHAnsi"/>
          <w:sz w:val="18"/>
          <w:szCs w:val="18"/>
        </w:rPr>
        <w:t xml:space="preserve">3) Nyilatkozom továbbá, hogy az alvállalkozóim és adott esetben az alkalmasság igazolásában résztvevő más </w:t>
      </w:r>
      <w:proofErr w:type="gramStart"/>
      <w:r w:rsidRPr="00EA261F">
        <w:rPr>
          <w:rFonts w:asciiTheme="minorHAnsi" w:hAnsiTheme="minorHAnsi"/>
          <w:sz w:val="18"/>
          <w:szCs w:val="18"/>
        </w:rPr>
        <w:t>szervezet(</w:t>
      </w:r>
      <w:proofErr w:type="gramEnd"/>
      <w:r w:rsidRPr="00EA261F">
        <w:rPr>
          <w:rFonts w:asciiTheme="minorHAnsi" w:hAnsiTheme="minorHAnsi"/>
          <w:sz w:val="18"/>
          <w:szCs w:val="18"/>
        </w:rPr>
        <w:t>ek) vonatkozásában nem állnak fenn az eljárásban előírt kizáró okok</w:t>
      </w:r>
      <w:r>
        <w:rPr>
          <w:rFonts w:asciiTheme="minorHAnsi" w:hAnsiTheme="minorHAnsi"/>
          <w:sz w:val="18"/>
          <w:szCs w:val="18"/>
        </w:rPr>
        <w:t>, a szerződés teljesítéséhez nem veszek igénybe</w:t>
      </w:r>
      <w:r w:rsidRPr="000561CD">
        <w:rPr>
          <w:rFonts w:asciiTheme="minorHAnsi" w:hAnsiTheme="minorHAnsi"/>
          <w:sz w:val="18"/>
          <w:szCs w:val="18"/>
        </w:rPr>
        <w:t xml:space="preserve"> </w:t>
      </w:r>
      <w:r w:rsidRPr="00EA261F">
        <w:rPr>
          <w:rFonts w:asciiTheme="minorHAnsi" w:hAnsiTheme="minorHAnsi"/>
          <w:sz w:val="18"/>
          <w:szCs w:val="18"/>
        </w:rPr>
        <w:t>az eljárásban előírt kizáró okok</w:t>
      </w:r>
      <w:r>
        <w:rPr>
          <w:rFonts w:asciiTheme="minorHAnsi" w:hAnsiTheme="minorHAnsi"/>
          <w:sz w:val="18"/>
          <w:szCs w:val="18"/>
        </w:rPr>
        <w:t xml:space="preserve"> hatálya alá eső alvállalkozót</w:t>
      </w:r>
      <w:r w:rsidRPr="00EA261F">
        <w:rPr>
          <w:rFonts w:asciiTheme="minorHAnsi" w:hAnsiTheme="minorHAnsi"/>
          <w:sz w:val="18"/>
          <w:szCs w:val="18"/>
        </w:rPr>
        <w:t>.</w:t>
      </w:r>
    </w:p>
    <w:p w:rsidR="00524619" w:rsidRPr="00EA261F" w:rsidRDefault="00524619" w:rsidP="00524619">
      <w:pPr>
        <w:ind w:firstLine="204"/>
        <w:jc w:val="both"/>
        <w:rPr>
          <w:rFonts w:asciiTheme="minorHAnsi" w:hAnsiTheme="minorHAnsi"/>
          <w:sz w:val="18"/>
          <w:szCs w:val="18"/>
        </w:rPr>
      </w:pPr>
    </w:p>
    <w:p w:rsidR="00524619" w:rsidRPr="00EA261F" w:rsidRDefault="00524619" w:rsidP="00524619">
      <w:pPr>
        <w:ind w:firstLine="204"/>
        <w:jc w:val="both"/>
        <w:rPr>
          <w:rFonts w:asciiTheme="minorHAnsi" w:hAnsiTheme="minorHAnsi"/>
          <w:sz w:val="18"/>
          <w:szCs w:val="18"/>
        </w:rPr>
      </w:pPr>
    </w:p>
    <w:p w:rsidR="00524619" w:rsidRPr="00EA261F" w:rsidRDefault="00524619" w:rsidP="00524619">
      <w:pPr>
        <w:widowControl w:val="0"/>
        <w:tabs>
          <w:tab w:val="left" w:pos="0"/>
        </w:tabs>
        <w:ind w:right="-3"/>
        <w:jc w:val="both"/>
        <w:rPr>
          <w:rFonts w:asciiTheme="minorHAnsi" w:hAnsiTheme="minorHAnsi"/>
          <w:sz w:val="18"/>
          <w:szCs w:val="18"/>
        </w:rPr>
      </w:pPr>
    </w:p>
    <w:p w:rsidR="00524619" w:rsidRPr="00EA261F" w:rsidRDefault="00524619" w:rsidP="00524619">
      <w:pPr>
        <w:widowControl w:val="0"/>
        <w:tabs>
          <w:tab w:val="left" w:pos="851"/>
          <w:tab w:val="left" w:pos="1134"/>
        </w:tabs>
        <w:ind w:left="720" w:right="-3" w:hanging="720"/>
        <w:jc w:val="both"/>
        <w:rPr>
          <w:rFonts w:asciiTheme="minorHAnsi" w:hAnsiTheme="minorHAnsi"/>
          <w:b/>
          <w:sz w:val="18"/>
          <w:szCs w:val="18"/>
        </w:rPr>
      </w:pPr>
      <w:r w:rsidRPr="00EA261F">
        <w:rPr>
          <w:rFonts w:asciiTheme="minorHAnsi" w:hAnsiTheme="minorHAnsi"/>
          <w:b/>
          <w:sz w:val="18"/>
          <w:szCs w:val="18"/>
        </w:rPr>
        <w:t>Keltezés</w:t>
      </w:r>
    </w:p>
    <w:p w:rsidR="00524619" w:rsidRPr="00EA261F" w:rsidRDefault="00524619" w:rsidP="00524619">
      <w:pPr>
        <w:widowControl w:val="0"/>
        <w:tabs>
          <w:tab w:val="left" w:pos="0"/>
        </w:tabs>
        <w:ind w:right="-3"/>
        <w:jc w:val="both"/>
        <w:rPr>
          <w:rFonts w:asciiTheme="minorHAnsi" w:hAnsiTheme="minorHAnsi"/>
          <w:b/>
          <w:sz w:val="18"/>
          <w:szCs w:val="18"/>
        </w:rPr>
      </w:pPr>
    </w:p>
    <w:p w:rsidR="00524619" w:rsidRPr="00EA261F" w:rsidRDefault="00524619" w:rsidP="00524619">
      <w:pPr>
        <w:widowControl w:val="0"/>
        <w:tabs>
          <w:tab w:val="left" w:pos="0"/>
        </w:tabs>
        <w:ind w:right="-3"/>
        <w:jc w:val="both"/>
        <w:rPr>
          <w:rFonts w:asciiTheme="minorHAnsi" w:hAnsiTheme="minorHAnsi"/>
          <w:b/>
          <w:sz w:val="18"/>
          <w:szCs w:val="18"/>
        </w:rPr>
      </w:pPr>
      <w:r w:rsidRPr="00EA261F">
        <w:rPr>
          <w:rFonts w:asciiTheme="minorHAnsi" w:hAnsiTheme="minorHAnsi"/>
          <w:b/>
          <w:sz w:val="18"/>
          <w:szCs w:val="18"/>
        </w:rPr>
        <w:t>Ajánlattevő aláírása</w:t>
      </w:r>
    </w:p>
    <w:p w:rsidR="00524619" w:rsidRDefault="00524619" w:rsidP="00524619">
      <w:pPr>
        <w:jc w:val="right"/>
        <w:rPr>
          <w:rFonts w:asciiTheme="minorHAnsi" w:hAnsiTheme="minorHAnsi"/>
          <w:sz w:val="20"/>
          <w:szCs w:val="20"/>
        </w:rPr>
      </w:pPr>
    </w:p>
    <w:p w:rsidR="00417CCB" w:rsidRDefault="00417CCB" w:rsidP="00524619">
      <w:pPr>
        <w:jc w:val="right"/>
        <w:rPr>
          <w:rFonts w:asciiTheme="minorHAnsi" w:hAnsiTheme="minorHAnsi"/>
          <w:sz w:val="20"/>
          <w:szCs w:val="20"/>
        </w:rPr>
      </w:pPr>
    </w:p>
    <w:p w:rsidR="00417CCB" w:rsidRDefault="00417CCB" w:rsidP="00524619">
      <w:pPr>
        <w:jc w:val="right"/>
        <w:rPr>
          <w:rFonts w:asciiTheme="minorHAnsi" w:hAnsiTheme="minorHAnsi"/>
          <w:sz w:val="20"/>
          <w:szCs w:val="20"/>
        </w:rPr>
      </w:pPr>
    </w:p>
    <w:p w:rsidR="00417CCB" w:rsidRDefault="00417CCB" w:rsidP="00524619">
      <w:pPr>
        <w:jc w:val="right"/>
        <w:rPr>
          <w:rFonts w:asciiTheme="minorHAnsi" w:hAnsiTheme="minorHAnsi"/>
          <w:sz w:val="20"/>
          <w:szCs w:val="20"/>
        </w:rPr>
      </w:pPr>
    </w:p>
    <w:p w:rsidR="00417CCB" w:rsidRDefault="00417CCB" w:rsidP="00524619">
      <w:pPr>
        <w:jc w:val="right"/>
        <w:rPr>
          <w:rFonts w:asciiTheme="minorHAnsi" w:hAnsiTheme="minorHAnsi"/>
          <w:sz w:val="20"/>
          <w:szCs w:val="20"/>
        </w:rPr>
      </w:pPr>
    </w:p>
    <w:p w:rsidR="00417CCB" w:rsidRDefault="00417CCB" w:rsidP="00524619">
      <w:pPr>
        <w:jc w:val="right"/>
        <w:rPr>
          <w:rFonts w:asciiTheme="minorHAnsi" w:hAnsiTheme="minorHAnsi"/>
          <w:sz w:val="20"/>
          <w:szCs w:val="20"/>
        </w:rPr>
      </w:pPr>
    </w:p>
    <w:p w:rsidR="00417CCB" w:rsidRDefault="00417CCB" w:rsidP="00524619">
      <w:pPr>
        <w:jc w:val="right"/>
        <w:rPr>
          <w:rFonts w:asciiTheme="minorHAnsi" w:hAnsiTheme="minorHAnsi"/>
          <w:sz w:val="20"/>
          <w:szCs w:val="20"/>
        </w:rPr>
      </w:pPr>
    </w:p>
    <w:p w:rsidR="00417CCB" w:rsidRDefault="00417CCB" w:rsidP="00524619">
      <w:pPr>
        <w:jc w:val="right"/>
        <w:rPr>
          <w:rFonts w:asciiTheme="minorHAnsi" w:hAnsiTheme="minorHAnsi"/>
          <w:sz w:val="20"/>
          <w:szCs w:val="20"/>
        </w:rPr>
      </w:pPr>
    </w:p>
    <w:p w:rsidR="00417CCB" w:rsidRDefault="00417CCB" w:rsidP="00524619">
      <w:pPr>
        <w:jc w:val="right"/>
        <w:rPr>
          <w:rFonts w:asciiTheme="minorHAnsi" w:hAnsiTheme="minorHAnsi"/>
          <w:sz w:val="20"/>
          <w:szCs w:val="20"/>
        </w:rPr>
      </w:pPr>
    </w:p>
    <w:p w:rsidR="00417CCB" w:rsidRDefault="00417CCB" w:rsidP="00524619">
      <w:pPr>
        <w:jc w:val="right"/>
        <w:rPr>
          <w:rFonts w:asciiTheme="minorHAnsi" w:hAnsiTheme="minorHAnsi"/>
          <w:sz w:val="20"/>
          <w:szCs w:val="20"/>
        </w:rPr>
      </w:pPr>
    </w:p>
    <w:p w:rsidR="00417CCB" w:rsidRDefault="00417CCB"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right"/>
        <w:rPr>
          <w:rFonts w:asciiTheme="minorHAnsi" w:hAnsiTheme="minorHAnsi"/>
          <w:i/>
          <w:sz w:val="20"/>
          <w:szCs w:val="20"/>
        </w:rPr>
      </w:pPr>
    </w:p>
    <w:p w:rsidR="00524619" w:rsidRPr="00EA261F" w:rsidRDefault="00417CCB" w:rsidP="00524619">
      <w:pPr>
        <w:widowControl w:val="0"/>
        <w:tabs>
          <w:tab w:val="left" w:pos="851"/>
          <w:tab w:val="left" w:pos="1134"/>
        </w:tabs>
        <w:ind w:left="720" w:right="-3" w:hanging="720"/>
        <w:jc w:val="right"/>
        <w:rPr>
          <w:rFonts w:asciiTheme="minorHAnsi" w:hAnsiTheme="minorHAnsi"/>
          <w:i/>
          <w:sz w:val="20"/>
          <w:szCs w:val="20"/>
        </w:rPr>
      </w:pPr>
      <w:r>
        <w:rPr>
          <w:rFonts w:asciiTheme="minorHAnsi" w:hAnsiTheme="minorHAnsi"/>
          <w:i/>
          <w:sz w:val="20"/>
          <w:szCs w:val="20"/>
        </w:rPr>
        <w:t>4</w:t>
      </w:r>
      <w:r w:rsidR="00524619" w:rsidRPr="00EA261F">
        <w:rPr>
          <w:rFonts w:asciiTheme="minorHAnsi" w:hAnsiTheme="minorHAnsi"/>
          <w:i/>
          <w:sz w:val="20"/>
          <w:szCs w:val="20"/>
        </w:rPr>
        <w:t>. sz. minta</w:t>
      </w:r>
    </w:p>
    <w:p w:rsidR="00524619" w:rsidRPr="00EA261F" w:rsidRDefault="00524619" w:rsidP="00524619">
      <w:pPr>
        <w:jc w:val="center"/>
        <w:rPr>
          <w:rFonts w:asciiTheme="minorHAnsi" w:hAnsiTheme="minorHAnsi"/>
          <w:b/>
          <w:sz w:val="20"/>
          <w:szCs w:val="20"/>
        </w:rPr>
      </w:pPr>
      <w:r w:rsidRPr="00EA261F">
        <w:rPr>
          <w:rFonts w:asciiTheme="minorHAnsi" w:hAnsiTheme="minorHAnsi"/>
          <w:b/>
          <w:sz w:val="20"/>
          <w:szCs w:val="20"/>
        </w:rPr>
        <w:t xml:space="preserve">Monor Város Önkormányzata, mint ajánlatkérő </w:t>
      </w:r>
    </w:p>
    <w:p w:rsidR="00524619" w:rsidRPr="00EA261F" w:rsidRDefault="00524619" w:rsidP="00524619">
      <w:pPr>
        <w:jc w:val="center"/>
        <w:rPr>
          <w:rFonts w:asciiTheme="minorHAnsi" w:hAnsiTheme="minorHAnsi"/>
          <w:b/>
          <w:sz w:val="20"/>
          <w:szCs w:val="20"/>
        </w:rPr>
      </w:pPr>
      <w:proofErr w:type="gramStart"/>
      <w:r w:rsidRPr="00EA261F">
        <w:rPr>
          <w:rFonts w:asciiTheme="minorHAnsi" w:hAnsiTheme="minorHAnsi"/>
          <w:b/>
          <w:sz w:val="20"/>
          <w:szCs w:val="20"/>
        </w:rPr>
        <w:t>a</w:t>
      </w:r>
      <w:proofErr w:type="gramEnd"/>
      <w:r w:rsidRPr="00EA261F">
        <w:rPr>
          <w:rFonts w:asciiTheme="minorHAnsi" w:hAnsiTheme="minorHAnsi"/>
          <w:b/>
          <w:sz w:val="20"/>
          <w:szCs w:val="20"/>
        </w:rPr>
        <w:t xml:space="preserve"> közbeszerzésekről szóló 2015. évi CXLIII. törvény (továbbiakban: Kbt.) </w:t>
      </w:r>
    </w:p>
    <w:p w:rsidR="00524619" w:rsidRPr="00EA261F" w:rsidRDefault="00524619" w:rsidP="00524619">
      <w:pPr>
        <w:jc w:val="center"/>
        <w:rPr>
          <w:rFonts w:asciiTheme="minorHAnsi" w:hAnsiTheme="minorHAnsi"/>
          <w:b/>
          <w:bCs/>
          <w:iCs/>
          <w:sz w:val="20"/>
          <w:szCs w:val="20"/>
        </w:rPr>
      </w:pPr>
      <w:r w:rsidRPr="00EA261F">
        <w:rPr>
          <w:rFonts w:asciiTheme="minorHAnsi" w:hAnsiTheme="minorHAnsi" w:cs="Arial"/>
          <w:b/>
          <w:sz w:val="20"/>
          <w:szCs w:val="20"/>
        </w:rPr>
        <w:t>Harmadik Rész 112. § (1) bekezdés b) pontja alapján a 115. §</w:t>
      </w:r>
      <w:proofErr w:type="spellStart"/>
      <w:r w:rsidRPr="00EA261F">
        <w:rPr>
          <w:rFonts w:asciiTheme="minorHAnsi" w:hAnsiTheme="minorHAnsi" w:cs="Arial"/>
          <w:b/>
          <w:sz w:val="20"/>
          <w:szCs w:val="20"/>
        </w:rPr>
        <w:t>-ában</w:t>
      </w:r>
      <w:proofErr w:type="spellEnd"/>
      <w:r w:rsidRPr="00EA261F">
        <w:rPr>
          <w:rFonts w:asciiTheme="minorHAnsi" w:hAnsiTheme="minorHAnsi" w:cs="Arial"/>
          <w:b/>
          <w:sz w:val="20"/>
          <w:szCs w:val="20"/>
        </w:rPr>
        <w:t xml:space="preserve"> foglaltak alkalmazásával kiírt nyílt </w:t>
      </w:r>
      <w:r w:rsidRPr="00EA261F">
        <w:rPr>
          <w:rFonts w:asciiTheme="minorHAnsi" w:hAnsiTheme="minorHAnsi"/>
          <w:b/>
          <w:sz w:val="20"/>
          <w:szCs w:val="20"/>
        </w:rPr>
        <w:t xml:space="preserve">eljárásában </w:t>
      </w:r>
    </w:p>
    <w:p w:rsidR="00524619" w:rsidRDefault="00524619" w:rsidP="00524619">
      <w:pPr>
        <w:pStyle w:val="Szvegtrzs"/>
        <w:rPr>
          <w:rFonts w:asciiTheme="minorHAnsi" w:hAnsiTheme="minorHAnsi"/>
          <w:sz w:val="20"/>
          <w:szCs w:val="20"/>
        </w:rPr>
      </w:pPr>
    </w:p>
    <w:p w:rsidR="00524619" w:rsidRPr="00456908" w:rsidRDefault="00524619" w:rsidP="00524619">
      <w:pPr>
        <w:pStyle w:val="Szvegtrzs"/>
        <w:rPr>
          <w:rFonts w:asciiTheme="minorHAnsi" w:hAnsiTheme="minorHAnsi"/>
          <w:sz w:val="20"/>
          <w:szCs w:val="20"/>
        </w:rPr>
      </w:pPr>
      <w:r w:rsidRPr="00456908">
        <w:rPr>
          <w:rFonts w:asciiTheme="minorHAnsi" w:hAnsiTheme="minorHAnsi"/>
          <w:sz w:val="20"/>
          <w:szCs w:val="20"/>
        </w:rPr>
        <w:t xml:space="preserve">Közbeszerzési eljárás elnevezése: </w:t>
      </w:r>
    </w:p>
    <w:p w:rsidR="00524619" w:rsidRPr="0095392A" w:rsidRDefault="00524619" w:rsidP="00524619">
      <w:pPr>
        <w:pStyle w:val="Default"/>
        <w:jc w:val="center"/>
        <w:rPr>
          <w:rFonts w:asciiTheme="minorHAnsi" w:hAnsiTheme="minorHAnsi"/>
          <w:b/>
          <w:sz w:val="21"/>
          <w:szCs w:val="21"/>
        </w:rPr>
      </w:pPr>
      <w:r w:rsidRPr="0095392A">
        <w:rPr>
          <w:rFonts w:asciiTheme="minorHAnsi" w:eastAsia="Calibri" w:hAnsiTheme="minorHAnsi" w:cs="CIDFont+F1"/>
          <w:b/>
          <w:sz w:val="21"/>
          <w:szCs w:val="21"/>
        </w:rPr>
        <w:t>Monor, Petőfi Sándor u. 34. sz. (</w:t>
      </w:r>
      <w:proofErr w:type="spellStart"/>
      <w:r w:rsidRPr="0095392A">
        <w:rPr>
          <w:rFonts w:asciiTheme="minorHAnsi" w:eastAsia="Calibri" w:hAnsiTheme="minorHAnsi" w:cs="CIDFont+F1"/>
          <w:b/>
          <w:sz w:val="21"/>
          <w:szCs w:val="21"/>
        </w:rPr>
        <w:t>hrsz</w:t>
      </w:r>
      <w:proofErr w:type="spellEnd"/>
      <w:r w:rsidRPr="0095392A">
        <w:rPr>
          <w:rFonts w:asciiTheme="minorHAnsi" w:eastAsia="Calibri" w:hAnsiTheme="minorHAnsi" w:cs="CIDFont+F1"/>
          <w:b/>
          <w:sz w:val="21"/>
          <w:szCs w:val="21"/>
        </w:rPr>
        <w:t xml:space="preserve">: 2594) alatti telken KLIK irodaház épület átalakításának építési kivitelezési munkái </w:t>
      </w:r>
      <w:r w:rsidRPr="0095392A">
        <w:rPr>
          <w:rFonts w:asciiTheme="minorHAnsi" w:hAnsiTheme="minorHAnsi"/>
          <w:b/>
          <w:sz w:val="21"/>
          <w:szCs w:val="21"/>
        </w:rPr>
        <w:t>a kapcsolódó munkákkal együtt</w:t>
      </w:r>
    </w:p>
    <w:p w:rsidR="00524619" w:rsidRPr="00EA261F" w:rsidRDefault="00524619" w:rsidP="00524619">
      <w:pPr>
        <w:pStyle w:val="Default"/>
        <w:jc w:val="center"/>
        <w:rPr>
          <w:rFonts w:asciiTheme="minorHAnsi" w:hAnsiTheme="minorHAnsi"/>
          <w:b/>
          <w:color w:val="auto"/>
          <w:sz w:val="20"/>
          <w:szCs w:val="20"/>
        </w:rPr>
      </w:pPr>
    </w:p>
    <w:p w:rsidR="00524619" w:rsidRPr="00EA261F" w:rsidRDefault="00524619" w:rsidP="00524619">
      <w:pPr>
        <w:jc w:val="center"/>
        <w:rPr>
          <w:rFonts w:asciiTheme="minorHAnsi" w:hAnsiTheme="minorHAnsi"/>
          <w:sz w:val="20"/>
          <w:szCs w:val="20"/>
        </w:rPr>
      </w:pPr>
    </w:p>
    <w:p w:rsidR="00524619" w:rsidRPr="00EA261F" w:rsidRDefault="00524619" w:rsidP="00524619">
      <w:pPr>
        <w:jc w:val="center"/>
        <w:rPr>
          <w:rFonts w:asciiTheme="minorHAnsi" w:hAnsiTheme="minorHAnsi"/>
          <w:b/>
          <w:i/>
          <w:iCs/>
          <w:sz w:val="20"/>
          <w:szCs w:val="20"/>
          <w:u w:val="single"/>
        </w:rPr>
      </w:pPr>
      <w:r w:rsidRPr="00EA261F">
        <w:rPr>
          <w:rFonts w:asciiTheme="minorHAnsi" w:hAnsiTheme="minorHAnsi"/>
          <w:b/>
          <w:i/>
          <w:iCs/>
          <w:sz w:val="20"/>
          <w:szCs w:val="20"/>
          <w:u w:val="single"/>
        </w:rPr>
        <w:lastRenderedPageBreak/>
        <w:t>Ajánlattevői nyilatkozat</w:t>
      </w:r>
    </w:p>
    <w:p w:rsidR="00524619" w:rsidRPr="00EA261F" w:rsidRDefault="00524619" w:rsidP="00524619">
      <w:pPr>
        <w:rPr>
          <w:rFonts w:asciiTheme="minorHAnsi" w:hAnsiTheme="minorHAnsi"/>
          <w:sz w:val="20"/>
          <w:szCs w:val="20"/>
        </w:rPr>
      </w:pPr>
    </w:p>
    <w:p w:rsidR="00524619" w:rsidRPr="00EA261F" w:rsidRDefault="00524619" w:rsidP="00524619">
      <w:pPr>
        <w:jc w:val="both"/>
        <w:rPr>
          <w:rFonts w:asciiTheme="minorHAnsi" w:hAnsiTheme="minorHAnsi"/>
          <w:sz w:val="20"/>
          <w:szCs w:val="20"/>
        </w:rPr>
      </w:pPr>
      <w:proofErr w:type="gramStart"/>
      <w:r w:rsidRPr="00EA261F">
        <w:rPr>
          <w:rFonts w:asciiTheme="minorHAnsi" w:hAnsiTheme="minorHAnsi"/>
          <w:sz w:val="20"/>
          <w:szCs w:val="20"/>
        </w:rPr>
        <w:t>Alulírott .</w:t>
      </w:r>
      <w:proofErr w:type="gramEnd"/>
      <w:r w:rsidRPr="00EA261F">
        <w:rPr>
          <w:rFonts w:asciiTheme="minorHAnsi" w:hAnsiTheme="minorHAnsi"/>
          <w:sz w:val="20"/>
          <w:szCs w:val="20"/>
        </w:rPr>
        <w:t>.................................................., mint az ajánlattevő ............................................ (székhely</w:t>
      </w:r>
      <w:proofErr w:type="gramStart"/>
      <w:r w:rsidRPr="00EA261F">
        <w:rPr>
          <w:rFonts w:asciiTheme="minorHAnsi" w:hAnsiTheme="minorHAnsi"/>
          <w:sz w:val="20"/>
          <w:szCs w:val="20"/>
        </w:rPr>
        <w:t>: ..</w:t>
      </w:r>
      <w:proofErr w:type="gramEnd"/>
      <w:r w:rsidRPr="00EA261F">
        <w:rPr>
          <w:rFonts w:asciiTheme="minorHAnsi" w:hAnsiTheme="minorHAnsi"/>
          <w:sz w:val="20"/>
          <w:szCs w:val="20"/>
        </w:rPr>
        <w:t xml:space="preserve">..................................) képviselője a fenti közbeszerzési eljárásban az alábbi nyilatkozatot teszem: </w:t>
      </w: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r w:rsidRPr="00EA261F">
        <w:rPr>
          <w:rFonts w:asciiTheme="minorHAnsi" w:hAnsiTheme="minorHAnsi"/>
          <w:sz w:val="20"/>
          <w:szCs w:val="20"/>
        </w:rPr>
        <w:t xml:space="preserve">A Kbt. 66. § (2) bekezdésében foglaltakra figyelemmel az ajánlati felhívás feltételeit elfogadom, a szerződés megkötését és teljesítését a felolvasó lapon megadott ellenszolgáltatásért vállalom. </w:t>
      </w:r>
    </w:p>
    <w:p w:rsidR="00524619" w:rsidRPr="00EA261F" w:rsidRDefault="00524619" w:rsidP="00524619">
      <w:pPr>
        <w:jc w:val="both"/>
        <w:rPr>
          <w:rFonts w:asciiTheme="minorHAnsi" w:hAnsiTheme="minorHAnsi"/>
          <w:sz w:val="20"/>
          <w:szCs w:val="20"/>
        </w:rPr>
      </w:pPr>
    </w:p>
    <w:p w:rsidR="00524619" w:rsidRPr="00EA261F" w:rsidRDefault="00524619" w:rsidP="00524619">
      <w:pPr>
        <w:autoSpaceDE w:val="0"/>
        <w:autoSpaceDN w:val="0"/>
        <w:adjustRightInd w:val="0"/>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r w:rsidRPr="00EA261F">
        <w:rPr>
          <w:rFonts w:asciiTheme="minorHAnsi" w:hAnsiTheme="minorHAnsi"/>
          <w:sz w:val="20"/>
          <w:szCs w:val="20"/>
        </w:rPr>
        <w:t>Keltezés</w:t>
      </w:r>
    </w:p>
    <w:p w:rsidR="00524619" w:rsidRPr="00EA261F" w:rsidRDefault="00524619" w:rsidP="00524619">
      <w:pPr>
        <w:jc w:val="both"/>
        <w:rPr>
          <w:rFonts w:asciiTheme="minorHAnsi" w:hAnsiTheme="minorHAnsi"/>
          <w:sz w:val="20"/>
          <w:szCs w:val="20"/>
        </w:rPr>
      </w:pPr>
    </w:p>
    <w:p w:rsidR="00524619" w:rsidRPr="00EA261F" w:rsidRDefault="00524619" w:rsidP="00524619">
      <w:pPr>
        <w:jc w:val="right"/>
        <w:rPr>
          <w:rFonts w:asciiTheme="minorHAnsi" w:hAnsiTheme="minorHAnsi"/>
          <w:sz w:val="20"/>
          <w:szCs w:val="20"/>
        </w:rPr>
      </w:pPr>
      <w:r w:rsidRPr="00EA261F">
        <w:rPr>
          <w:rFonts w:asciiTheme="minorHAnsi" w:hAnsiTheme="minorHAnsi"/>
          <w:sz w:val="20"/>
          <w:szCs w:val="20"/>
        </w:rPr>
        <w:t xml:space="preserve">Ajánlattevő / Közös ajánlattevők </w:t>
      </w:r>
    </w:p>
    <w:p w:rsidR="00524619" w:rsidRPr="00EA261F" w:rsidRDefault="00524619" w:rsidP="00524619">
      <w:pPr>
        <w:jc w:val="right"/>
        <w:rPr>
          <w:rFonts w:asciiTheme="minorHAnsi" w:hAnsiTheme="minorHAnsi"/>
          <w:sz w:val="20"/>
          <w:szCs w:val="20"/>
        </w:rPr>
      </w:pPr>
      <w:r w:rsidRPr="00EA261F">
        <w:rPr>
          <w:rFonts w:asciiTheme="minorHAnsi" w:hAnsiTheme="minorHAnsi"/>
          <w:sz w:val="20"/>
          <w:szCs w:val="20"/>
        </w:rPr>
        <w:t xml:space="preserve">Kbt. 35. § (2) bekezdése szerinti képviselőjének </w:t>
      </w:r>
    </w:p>
    <w:p w:rsidR="00524619" w:rsidRPr="00EA261F" w:rsidRDefault="00524619" w:rsidP="00524619">
      <w:pPr>
        <w:jc w:val="right"/>
        <w:rPr>
          <w:rFonts w:asciiTheme="minorHAnsi" w:hAnsiTheme="minorHAnsi"/>
          <w:sz w:val="20"/>
          <w:szCs w:val="20"/>
        </w:rPr>
      </w:pPr>
      <w:proofErr w:type="gramStart"/>
      <w:r w:rsidRPr="00EA261F">
        <w:rPr>
          <w:rFonts w:asciiTheme="minorHAnsi" w:hAnsiTheme="minorHAnsi"/>
          <w:sz w:val="20"/>
          <w:szCs w:val="20"/>
        </w:rPr>
        <w:t>cégszerű</w:t>
      </w:r>
      <w:proofErr w:type="gramEnd"/>
      <w:r w:rsidRPr="00EA261F">
        <w:rPr>
          <w:rFonts w:asciiTheme="minorHAnsi" w:hAnsiTheme="minorHAnsi"/>
          <w:sz w:val="20"/>
          <w:szCs w:val="20"/>
        </w:rPr>
        <w:t xml:space="preserve"> aláírása</w:t>
      </w: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417CCB" w:rsidP="00524619">
      <w:pPr>
        <w:widowControl w:val="0"/>
        <w:tabs>
          <w:tab w:val="left" w:pos="851"/>
          <w:tab w:val="left" w:pos="1134"/>
        </w:tabs>
        <w:ind w:left="720" w:right="-3" w:hanging="720"/>
        <w:jc w:val="right"/>
        <w:rPr>
          <w:rFonts w:asciiTheme="minorHAnsi" w:hAnsiTheme="minorHAnsi"/>
          <w:sz w:val="20"/>
          <w:szCs w:val="20"/>
        </w:rPr>
      </w:pPr>
      <w:r>
        <w:rPr>
          <w:rFonts w:asciiTheme="minorHAnsi" w:hAnsiTheme="minorHAnsi"/>
          <w:sz w:val="20"/>
          <w:szCs w:val="20"/>
        </w:rPr>
        <w:t>5</w:t>
      </w:r>
      <w:r w:rsidR="00524619" w:rsidRPr="00EA261F">
        <w:rPr>
          <w:rFonts w:asciiTheme="minorHAnsi" w:hAnsiTheme="minorHAnsi"/>
          <w:sz w:val="20"/>
          <w:szCs w:val="20"/>
        </w:rPr>
        <w:t>. sz. minta</w:t>
      </w:r>
    </w:p>
    <w:p w:rsidR="00524619" w:rsidRPr="00EA261F" w:rsidRDefault="00524619" w:rsidP="00524619">
      <w:pPr>
        <w:widowControl w:val="0"/>
        <w:tabs>
          <w:tab w:val="left" w:pos="851"/>
          <w:tab w:val="left" w:pos="1134"/>
        </w:tabs>
        <w:jc w:val="center"/>
        <w:rPr>
          <w:rFonts w:asciiTheme="minorHAnsi" w:hAnsiTheme="minorHAnsi"/>
          <w:b/>
          <w:sz w:val="20"/>
          <w:szCs w:val="20"/>
        </w:rPr>
      </w:pPr>
    </w:p>
    <w:p w:rsidR="00524619" w:rsidRPr="00EA261F" w:rsidRDefault="00524619" w:rsidP="00524619">
      <w:pPr>
        <w:jc w:val="center"/>
        <w:rPr>
          <w:rFonts w:asciiTheme="minorHAnsi" w:hAnsiTheme="minorHAnsi"/>
          <w:b/>
          <w:sz w:val="20"/>
          <w:szCs w:val="20"/>
        </w:rPr>
      </w:pPr>
      <w:r w:rsidRPr="00EA261F">
        <w:rPr>
          <w:rFonts w:asciiTheme="minorHAnsi" w:hAnsiTheme="minorHAnsi"/>
          <w:b/>
          <w:sz w:val="20"/>
          <w:szCs w:val="20"/>
        </w:rPr>
        <w:t xml:space="preserve">Monor Város Önkormányzata, mint ajánlatkérő </w:t>
      </w:r>
    </w:p>
    <w:p w:rsidR="00524619" w:rsidRPr="00EA261F" w:rsidRDefault="00524619" w:rsidP="00524619">
      <w:pPr>
        <w:jc w:val="center"/>
        <w:rPr>
          <w:rFonts w:asciiTheme="minorHAnsi" w:hAnsiTheme="minorHAnsi"/>
          <w:b/>
          <w:sz w:val="20"/>
          <w:szCs w:val="20"/>
        </w:rPr>
      </w:pPr>
      <w:proofErr w:type="gramStart"/>
      <w:r w:rsidRPr="00EA261F">
        <w:rPr>
          <w:rFonts w:asciiTheme="minorHAnsi" w:hAnsiTheme="minorHAnsi"/>
          <w:b/>
          <w:sz w:val="20"/>
          <w:szCs w:val="20"/>
        </w:rPr>
        <w:t>a</w:t>
      </w:r>
      <w:proofErr w:type="gramEnd"/>
      <w:r w:rsidRPr="00EA261F">
        <w:rPr>
          <w:rFonts w:asciiTheme="minorHAnsi" w:hAnsiTheme="minorHAnsi"/>
          <w:b/>
          <w:sz w:val="20"/>
          <w:szCs w:val="20"/>
        </w:rPr>
        <w:t xml:space="preserve"> közbeszerzésekről szóló 2015. évi CXLIII. törvény (továbbiakban: Kbt.) </w:t>
      </w:r>
    </w:p>
    <w:p w:rsidR="00524619" w:rsidRPr="00EA261F" w:rsidRDefault="00524619" w:rsidP="00524619">
      <w:pPr>
        <w:jc w:val="center"/>
        <w:rPr>
          <w:rFonts w:asciiTheme="minorHAnsi" w:hAnsiTheme="minorHAnsi"/>
          <w:b/>
          <w:bCs/>
          <w:iCs/>
          <w:sz w:val="20"/>
          <w:szCs w:val="20"/>
        </w:rPr>
      </w:pPr>
      <w:r w:rsidRPr="00EA261F">
        <w:rPr>
          <w:rFonts w:asciiTheme="minorHAnsi" w:hAnsiTheme="minorHAnsi" w:cs="Arial"/>
          <w:b/>
          <w:sz w:val="20"/>
          <w:szCs w:val="20"/>
        </w:rPr>
        <w:t>Harmadik Rész 112. § (1) bekezdés b) pontja alapján a 115. §</w:t>
      </w:r>
      <w:proofErr w:type="spellStart"/>
      <w:r w:rsidRPr="00EA261F">
        <w:rPr>
          <w:rFonts w:asciiTheme="minorHAnsi" w:hAnsiTheme="minorHAnsi" w:cs="Arial"/>
          <w:b/>
          <w:sz w:val="20"/>
          <w:szCs w:val="20"/>
        </w:rPr>
        <w:t>-ában</w:t>
      </w:r>
      <w:proofErr w:type="spellEnd"/>
      <w:r w:rsidRPr="00EA261F">
        <w:rPr>
          <w:rFonts w:asciiTheme="minorHAnsi" w:hAnsiTheme="minorHAnsi" w:cs="Arial"/>
          <w:b/>
          <w:sz w:val="20"/>
          <w:szCs w:val="20"/>
        </w:rPr>
        <w:t xml:space="preserve"> foglaltak alkalmazásával kiírt nyílt </w:t>
      </w:r>
      <w:r w:rsidRPr="00EA261F">
        <w:rPr>
          <w:rFonts w:asciiTheme="minorHAnsi" w:hAnsiTheme="minorHAnsi"/>
          <w:b/>
          <w:sz w:val="20"/>
          <w:szCs w:val="20"/>
        </w:rPr>
        <w:t xml:space="preserve">eljárásában </w:t>
      </w:r>
    </w:p>
    <w:p w:rsidR="00524619" w:rsidRDefault="00524619" w:rsidP="00524619">
      <w:pPr>
        <w:pStyle w:val="Szvegtrzs"/>
        <w:rPr>
          <w:rFonts w:asciiTheme="minorHAnsi" w:hAnsiTheme="minorHAnsi"/>
          <w:sz w:val="20"/>
          <w:szCs w:val="20"/>
        </w:rPr>
      </w:pPr>
    </w:p>
    <w:p w:rsidR="00524619" w:rsidRPr="00456908" w:rsidRDefault="00524619" w:rsidP="00524619">
      <w:pPr>
        <w:pStyle w:val="Szvegtrzs"/>
        <w:rPr>
          <w:rFonts w:asciiTheme="minorHAnsi" w:hAnsiTheme="minorHAnsi"/>
          <w:sz w:val="20"/>
          <w:szCs w:val="20"/>
        </w:rPr>
      </w:pPr>
      <w:r w:rsidRPr="00456908">
        <w:rPr>
          <w:rFonts w:asciiTheme="minorHAnsi" w:hAnsiTheme="minorHAnsi"/>
          <w:sz w:val="20"/>
          <w:szCs w:val="20"/>
        </w:rPr>
        <w:t xml:space="preserve">Közbeszerzési eljárás elnevezése: </w:t>
      </w:r>
    </w:p>
    <w:p w:rsidR="00524619" w:rsidRPr="0095392A" w:rsidRDefault="00524619" w:rsidP="00524619">
      <w:pPr>
        <w:pStyle w:val="Default"/>
        <w:jc w:val="center"/>
        <w:rPr>
          <w:rFonts w:asciiTheme="minorHAnsi" w:hAnsiTheme="minorHAnsi"/>
          <w:b/>
          <w:sz w:val="21"/>
          <w:szCs w:val="21"/>
        </w:rPr>
      </w:pPr>
      <w:r w:rsidRPr="0095392A">
        <w:rPr>
          <w:rFonts w:asciiTheme="minorHAnsi" w:eastAsia="Calibri" w:hAnsiTheme="minorHAnsi" w:cs="CIDFont+F1"/>
          <w:b/>
          <w:sz w:val="21"/>
          <w:szCs w:val="21"/>
        </w:rPr>
        <w:t>Monor, Petőfi Sándor u. 34. sz. (</w:t>
      </w:r>
      <w:proofErr w:type="spellStart"/>
      <w:r w:rsidRPr="0095392A">
        <w:rPr>
          <w:rFonts w:asciiTheme="minorHAnsi" w:eastAsia="Calibri" w:hAnsiTheme="minorHAnsi" w:cs="CIDFont+F1"/>
          <w:b/>
          <w:sz w:val="21"/>
          <w:szCs w:val="21"/>
        </w:rPr>
        <w:t>hrsz</w:t>
      </w:r>
      <w:proofErr w:type="spellEnd"/>
      <w:r w:rsidRPr="0095392A">
        <w:rPr>
          <w:rFonts w:asciiTheme="minorHAnsi" w:eastAsia="Calibri" w:hAnsiTheme="minorHAnsi" w:cs="CIDFont+F1"/>
          <w:b/>
          <w:sz w:val="21"/>
          <w:szCs w:val="21"/>
        </w:rPr>
        <w:t xml:space="preserve">: 2594) alatti telken KLIK irodaház épület átalakításának építési kivitelezési munkái </w:t>
      </w:r>
      <w:r w:rsidRPr="0095392A">
        <w:rPr>
          <w:rFonts w:asciiTheme="minorHAnsi" w:hAnsiTheme="minorHAnsi"/>
          <w:b/>
          <w:sz w:val="21"/>
          <w:szCs w:val="21"/>
        </w:rPr>
        <w:t>a kapcsolódó munkákkal együtt</w:t>
      </w:r>
    </w:p>
    <w:p w:rsidR="00524619" w:rsidRPr="00EA261F" w:rsidRDefault="00524619" w:rsidP="00524619">
      <w:pPr>
        <w:widowControl w:val="0"/>
        <w:tabs>
          <w:tab w:val="left" w:pos="851"/>
          <w:tab w:val="left" w:pos="1134"/>
        </w:tabs>
        <w:jc w:val="center"/>
        <w:rPr>
          <w:rFonts w:asciiTheme="minorHAnsi" w:hAnsiTheme="minorHAnsi"/>
          <w:b/>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jc w:val="center"/>
        <w:rPr>
          <w:rFonts w:asciiTheme="minorHAnsi" w:hAnsiTheme="minorHAnsi"/>
          <w:b/>
          <w:i/>
          <w:iCs/>
          <w:sz w:val="20"/>
          <w:szCs w:val="20"/>
          <w:u w:val="single"/>
        </w:rPr>
      </w:pPr>
      <w:r w:rsidRPr="00EA261F">
        <w:rPr>
          <w:rFonts w:asciiTheme="minorHAnsi" w:hAnsiTheme="minorHAnsi"/>
          <w:b/>
          <w:i/>
          <w:iCs/>
          <w:sz w:val="20"/>
          <w:szCs w:val="20"/>
          <w:u w:val="single"/>
        </w:rPr>
        <w:t>Ajánlattevői nyilatkozat</w:t>
      </w:r>
    </w:p>
    <w:p w:rsidR="00524619" w:rsidRPr="00EA261F" w:rsidRDefault="00524619" w:rsidP="00524619">
      <w:pPr>
        <w:rPr>
          <w:rFonts w:asciiTheme="minorHAnsi" w:hAnsiTheme="minorHAnsi"/>
          <w:sz w:val="20"/>
          <w:szCs w:val="20"/>
        </w:rPr>
      </w:pPr>
    </w:p>
    <w:p w:rsidR="00524619" w:rsidRPr="00EA261F" w:rsidRDefault="00524619" w:rsidP="00524619">
      <w:pPr>
        <w:jc w:val="both"/>
        <w:rPr>
          <w:rFonts w:asciiTheme="minorHAnsi" w:hAnsiTheme="minorHAnsi"/>
          <w:sz w:val="20"/>
          <w:szCs w:val="20"/>
        </w:rPr>
      </w:pPr>
      <w:proofErr w:type="gramStart"/>
      <w:r w:rsidRPr="00EA261F">
        <w:rPr>
          <w:rFonts w:asciiTheme="minorHAnsi" w:hAnsiTheme="minorHAnsi"/>
          <w:sz w:val="20"/>
          <w:szCs w:val="20"/>
        </w:rPr>
        <w:t>Alulírott ..</w:t>
      </w:r>
      <w:proofErr w:type="gramEnd"/>
      <w:r w:rsidRPr="00EA261F">
        <w:rPr>
          <w:rFonts w:asciiTheme="minorHAnsi" w:hAnsiTheme="minorHAnsi"/>
          <w:sz w:val="20"/>
          <w:szCs w:val="20"/>
        </w:rPr>
        <w:t>................................................., mint az ajánlattevő ............................................ (székhely</w:t>
      </w:r>
      <w:proofErr w:type="gramStart"/>
      <w:r w:rsidRPr="00EA261F">
        <w:rPr>
          <w:rFonts w:asciiTheme="minorHAnsi" w:hAnsiTheme="minorHAnsi"/>
          <w:sz w:val="20"/>
          <w:szCs w:val="20"/>
        </w:rPr>
        <w:t>: ..</w:t>
      </w:r>
      <w:proofErr w:type="gramEnd"/>
      <w:r w:rsidRPr="00EA261F">
        <w:rPr>
          <w:rFonts w:asciiTheme="minorHAnsi" w:hAnsiTheme="minorHAnsi"/>
          <w:sz w:val="20"/>
          <w:szCs w:val="20"/>
        </w:rPr>
        <w:t>..................................) képviselője a fenti közbeszerzési eljárásban az alábbi nyilatkozatot teszem a Kbt. 66. § (4) bekezdésében foglaltakra figyelemmel:</w:t>
      </w:r>
    </w:p>
    <w:p w:rsidR="00524619" w:rsidRPr="00EA261F" w:rsidRDefault="00524619" w:rsidP="00524619">
      <w:pPr>
        <w:jc w:val="both"/>
        <w:rPr>
          <w:rFonts w:asciiTheme="minorHAnsi" w:hAnsiTheme="minorHAnsi"/>
          <w:sz w:val="20"/>
          <w:szCs w:val="20"/>
        </w:rPr>
      </w:pPr>
    </w:p>
    <w:p w:rsidR="00524619" w:rsidRPr="00EA261F" w:rsidRDefault="00524619" w:rsidP="00524619">
      <w:pPr>
        <w:autoSpaceDE w:val="0"/>
        <w:autoSpaceDN w:val="0"/>
        <w:adjustRightInd w:val="0"/>
        <w:jc w:val="both"/>
        <w:rPr>
          <w:rFonts w:asciiTheme="minorHAnsi" w:hAnsiTheme="minorHAnsi"/>
          <w:sz w:val="20"/>
          <w:szCs w:val="20"/>
        </w:rPr>
      </w:pPr>
      <w:r w:rsidRPr="00EA261F">
        <w:rPr>
          <w:rFonts w:asciiTheme="minorHAnsi" w:hAnsiTheme="minorHAnsi"/>
          <w:sz w:val="20"/>
          <w:szCs w:val="20"/>
        </w:rPr>
        <w:t xml:space="preserve">Nyilatkozom, hogy a kis- és középvállalkozásokról, fejlődésük támogatásáról szóló törvény szerint </w:t>
      </w:r>
    </w:p>
    <w:p w:rsidR="00524619" w:rsidRPr="00EA261F" w:rsidRDefault="00524619" w:rsidP="00524619">
      <w:pPr>
        <w:numPr>
          <w:ilvl w:val="0"/>
          <w:numId w:val="1"/>
        </w:numPr>
        <w:autoSpaceDE w:val="0"/>
        <w:autoSpaceDN w:val="0"/>
        <w:adjustRightInd w:val="0"/>
        <w:jc w:val="both"/>
        <w:rPr>
          <w:rFonts w:asciiTheme="minorHAnsi" w:hAnsiTheme="minorHAnsi"/>
          <w:sz w:val="20"/>
          <w:szCs w:val="20"/>
        </w:rPr>
      </w:pPr>
      <w:proofErr w:type="gramStart"/>
      <w:r w:rsidRPr="00EA261F">
        <w:rPr>
          <w:rFonts w:asciiTheme="minorHAnsi" w:hAnsiTheme="minorHAnsi"/>
          <w:sz w:val="20"/>
          <w:szCs w:val="20"/>
        </w:rPr>
        <w:t>mikro</w:t>
      </w:r>
      <w:proofErr w:type="gramEnd"/>
      <w:r w:rsidRPr="00EA261F">
        <w:rPr>
          <w:rStyle w:val="Lbjegyzet-hivatkozs"/>
          <w:rFonts w:asciiTheme="minorHAnsi" w:hAnsiTheme="minorHAnsi"/>
          <w:sz w:val="20"/>
          <w:szCs w:val="20"/>
        </w:rPr>
        <w:t>1</w:t>
      </w:r>
      <w:r w:rsidRPr="00EA261F">
        <w:rPr>
          <w:rFonts w:asciiTheme="minorHAnsi" w:hAnsiTheme="minorHAnsi"/>
          <w:sz w:val="20"/>
          <w:szCs w:val="20"/>
        </w:rPr>
        <w:t xml:space="preserve">-, </w:t>
      </w:r>
    </w:p>
    <w:p w:rsidR="00524619" w:rsidRPr="00EA261F" w:rsidRDefault="00524619" w:rsidP="00524619">
      <w:pPr>
        <w:numPr>
          <w:ilvl w:val="0"/>
          <w:numId w:val="1"/>
        </w:numPr>
        <w:autoSpaceDE w:val="0"/>
        <w:autoSpaceDN w:val="0"/>
        <w:adjustRightInd w:val="0"/>
        <w:jc w:val="both"/>
        <w:rPr>
          <w:rFonts w:asciiTheme="minorHAnsi" w:hAnsiTheme="minorHAnsi"/>
          <w:sz w:val="20"/>
          <w:szCs w:val="20"/>
        </w:rPr>
      </w:pPr>
      <w:r w:rsidRPr="00EA261F">
        <w:rPr>
          <w:rFonts w:asciiTheme="minorHAnsi" w:hAnsiTheme="minorHAnsi"/>
          <w:sz w:val="20"/>
          <w:szCs w:val="20"/>
        </w:rPr>
        <w:t>kis</w:t>
      </w:r>
      <w:r w:rsidRPr="00EA261F">
        <w:rPr>
          <w:rStyle w:val="Lbjegyzet-hivatkozs"/>
          <w:rFonts w:asciiTheme="minorHAnsi" w:hAnsiTheme="minorHAnsi"/>
          <w:sz w:val="20"/>
          <w:szCs w:val="20"/>
        </w:rPr>
        <w:t>1</w:t>
      </w:r>
      <w:r w:rsidRPr="00EA261F">
        <w:rPr>
          <w:rFonts w:asciiTheme="minorHAnsi" w:hAnsiTheme="minorHAnsi"/>
          <w:sz w:val="20"/>
          <w:szCs w:val="20"/>
        </w:rPr>
        <w:t xml:space="preserve">- </w:t>
      </w:r>
    </w:p>
    <w:p w:rsidR="00524619" w:rsidRPr="00EA261F" w:rsidRDefault="00524619" w:rsidP="00524619">
      <w:pPr>
        <w:autoSpaceDE w:val="0"/>
        <w:autoSpaceDN w:val="0"/>
        <w:adjustRightInd w:val="0"/>
        <w:jc w:val="both"/>
        <w:rPr>
          <w:rFonts w:asciiTheme="minorHAnsi" w:hAnsiTheme="minorHAnsi"/>
          <w:sz w:val="20"/>
          <w:szCs w:val="20"/>
        </w:rPr>
      </w:pPr>
      <w:proofErr w:type="gramStart"/>
      <w:r w:rsidRPr="00EA261F">
        <w:rPr>
          <w:rFonts w:asciiTheme="minorHAnsi" w:hAnsiTheme="minorHAnsi"/>
          <w:sz w:val="20"/>
          <w:szCs w:val="20"/>
        </w:rPr>
        <w:t>vagy</w:t>
      </w:r>
      <w:proofErr w:type="gramEnd"/>
      <w:r w:rsidRPr="00EA261F">
        <w:rPr>
          <w:rFonts w:asciiTheme="minorHAnsi" w:hAnsiTheme="minorHAnsi"/>
          <w:sz w:val="20"/>
          <w:szCs w:val="20"/>
        </w:rPr>
        <w:t xml:space="preserve"> </w:t>
      </w:r>
    </w:p>
    <w:p w:rsidR="00524619" w:rsidRPr="00EA261F" w:rsidRDefault="00524619" w:rsidP="00524619">
      <w:pPr>
        <w:numPr>
          <w:ilvl w:val="0"/>
          <w:numId w:val="2"/>
        </w:numPr>
        <w:autoSpaceDE w:val="0"/>
        <w:autoSpaceDN w:val="0"/>
        <w:adjustRightInd w:val="0"/>
        <w:jc w:val="both"/>
        <w:rPr>
          <w:rFonts w:asciiTheme="minorHAnsi" w:hAnsiTheme="minorHAnsi"/>
          <w:sz w:val="20"/>
          <w:szCs w:val="20"/>
        </w:rPr>
      </w:pPr>
      <w:r w:rsidRPr="00EA261F">
        <w:rPr>
          <w:rFonts w:asciiTheme="minorHAnsi" w:hAnsiTheme="minorHAnsi"/>
          <w:sz w:val="20"/>
          <w:szCs w:val="20"/>
        </w:rPr>
        <w:t>közép</w:t>
      </w:r>
      <w:r w:rsidRPr="00EA261F">
        <w:rPr>
          <w:rStyle w:val="Lbjegyzet-hivatkozs"/>
          <w:rFonts w:asciiTheme="minorHAnsi" w:hAnsiTheme="minorHAnsi"/>
          <w:sz w:val="20"/>
          <w:szCs w:val="20"/>
        </w:rPr>
        <w:t>1</w:t>
      </w:r>
    </w:p>
    <w:p w:rsidR="00524619" w:rsidRPr="00EA261F" w:rsidRDefault="00524619" w:rsidP="00524619">
      <w:pPr>
        <w:jc w:val="both"/>
        <w:rPr>
          <w:rFonts w:asciiTheme="minorHAnsi" w:hAnsiTheme="minorHAnsi"/>
          <w:sz w:val="20"/>
          <w:szCs w:val="20"/>
        </w:rPr>
      </w:pPr>
      <w:proofErr w:type="gramStart"/>
      <w:r w:rsidRPr="00EA261F">
        <w:rPr>
          <w:rFonts w:asciiTheme="minorHAnsi" w:hAnsiTheme="minorHAnsi"/>
          <w:sz w:val="20"/>
          <w:szCs w:val="20"/>
        </w:rPr>
        <w:t>vállalkozásnak</w:t>
      </w:r>
      <w:proofErr w:type="gramEnd"/>
      <w:r w:rsidRPr="00EA261F">
        <w:rPr>
          <w:rFonts w:asciiTheme="minorHAnsi" w:hAnsiTheme="minorHAnsi"/>
          <w:sz w:val="20"/>
          <w:szCs w:val="20"/>
        </w:rPr>
        <w:t xml:space="preserve"> minősülünk,</w:t>
      </w:r>
    </w:p>
    <w:p w:rsidR="00524619" w:rsidRPr="00EA261F" w:rsidRDefault="00524619" w:rsidP="00524619">
      <w:pPr>
        <w:jc w:val="both"/>
        <w:rPr>
          <w:rFonts w:asciiTheme="minorHAnsi" w:hAnsiTheme="minorHAnsi"/>
          <w:sz w:val="20"/>
          <w:szCs w:val="20"/>
        </w:rPr>
      </w:pPr>
      <w:proofErr w:type="gramStart"/>
      <w:r w:rsidRPr="00EA261F">
        <w:rPr>
          <w:rFonts w:asciiTheme="minorHAnsi" w:hAnsiTheme="minorHAnsi"/>
          <w:sz w:val="20"/>
          <w:szCs w:val="20"/>
        </w:rPr>
        <w:t>vagy</w:t>
      </w:r>
      <w:proofErr w:type="gramEnd"/>
    </w:p>
    <w:p w:rsidR="00524619" w:rsidRPr="00EA261F" w:rsidRDefault="00524619" w:rsidP="00524619">
      <w:pPr>
        <w:jc w:val="both"/>
        <w:rPr>
          <w:rFonts w:asciiTheme="minorHAnsi" w:hAnsiTheme="minorHAnsi"/>
          <w:sz w:val="20"/>
          <w:szCs w:val="20"/>
        </w:rPr>
      </w:pPr>
      <w:proofErr w:type="gramStart"/>
      <w:r w:rsidRPr="00EA261F">
        <w:rPr>
          <w:rFonts w:asciiTheme="minorHAnsi" w:hAnsiTheme="minorHAnsi"/>
          <w:sz w:val="20"/>
          <w:szCs w:val="20"/>
        </w:rPr>
        <w:t>nem</w:t>
      </w:r>
      <w:proofErr w:type="gramEnd"/>
      <w:r w:rsidRPr="00EA261F">
        <w:rPr>
          <w:rFonts w:asciiTheme="minorHAnsi" w:hAnsiTheme="minorHAnsi"/>
          <w:sz w:val="20"/>
          <w:szCs w:val="20"/>
        </w:rPr>
        <w:t xml:space="preserve"> tartozunk a törvény hatálya alá</w:t>
      </w:r>
      <w:r w:rsidRPr="00EA261F">
        <w:rPr>
          <w:rStyle w:val="Lbjegyzet-hivatkozs"/>
          <w:rFonts w:asciiTheme="minorHAnsi" w:hAnsiTheme="minorHAnsi"/>
          <w:sz w:val="20"/>
          <w:szCs w:val="20"/>
        </w:rPr>
        <w:t>1</w:t>
      </w:r>
      <w:r w:rsidRPr="00EA261F">
        <w:rPr>
          <w:rFonts w:asciiTheme="minorHAnsi" w:hAnsiTheme="minorHAnsi"/>
          <w:sz w:val="20"/>
          <w:szCs w:val="20"/>
        </w:rPr>
        <w:t xml:space="preserve">. </w:t>
      </w: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p>
    <w:p w:rsidR="00524619" w:rsidRPr="00EA261F" w:rsidRDefault="00524619" w:rsidP="00524619">
      <w:pPr>
        <w:autoSpaceDE w:val="0"/>
        <w:autoSpaceDN w:val="0"/>
        <w:adjustRightInd w:val="0"/>
        <w:jc w:val="both"/>
        <w:rPr>
          <w:rFonts w:asciiTheme="minorHAnsi" w:hAnsiTheme="minorHAnsi"/>
          <w:sz w:val="20"/>
          <w:szCs w:val="20"/>
        </w:rPr>
      </w:pPr>
    </w:p>
    <w:p w:rsidR="00524619" w:rsidRPr="00EA261F" w:rsidRDefault="00524619" w:rsidP="00524619">
      <w:pPr>
        <w:autoSpaceDE w:val="0"/>
        <w:autoSpaceDN w:val="0"/>
        <w:adjustRightInd w:val="0"/>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r w:rsidRPr="00EA261F">
        <w:rPr>
          <w:rFonts w:asciiTheme="minorHAnsi" w:hAnsiTheme="minorHAnsi"/>
          <w:sz w:val="20"/>
          <w:szCs w:val="20"/>
        </w:rPr>
        <w:t>Keltezés</w:t>
      </w: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r w:rsidRPr="00EA261F">
        <w:rPr>
          <w:rFonts w:asciiTheme="minorHAnsi" w:hAnsiTheme="minorHAnsi"/>
          <w:sz w:val="20"/>
          <w:szCs w:val="20"/>
        </w:rPr>
        <w:t>Ajánlattevő aláírása</w:t>
      </w:r>
    </w:p>
    <w:p w:rsidR="00524619" w:rsidRPr="00EA261F" w:rsidRDefault="00524619" w:rsidP="00524619">
      <w:pPr>
        <w:autoSpaceDE w:val="0"/>
        <w:autoSpaceDN w:val="0"/>
        <w:adjustRightInd w:val="0"/>
        <w:ind w:firstLine="204"/>
        <w:jc w:val="both"/>
        <w:rPr>
          <w:rFonts w:asciiTheme="minorHAnsi" w:hAnsiTheme="minorHAnsi"/>
          <w:b/>
          <w:bCs/>
          <w:sz w:val="20"/>
          <w:szCs w:val="20"/>
        </w:rPr>
      </w:pPr>
    </w:p>
    <w:p w:rsidR="00524619" w:rsidRPr="00EA261F" w:rsidRDefault="00524619" w:rsidP="00524619">
      <w:pPr>
        <w:autoSpaceDE w:val="0"/>
        <w:autoSpaceDN w:val="0"/>
        <w:adjustRightInd w:val="0"/>
        <w:ind w:firstLine="204"/>
        <w:jc w:val="both"/>
        <w:rPr>
          <w:rFonts w:asciiTheme="minorHAnsi" w:hAnsiTheme="minorHAnsi"/>
          <w:b/>
          <w:bCs/>
          <w:sz w:val="20"/>
          <w:szCs w:val="20"/>
        </w:rPr>
      </w:pPr>
    </w:p>
    <w:p w:rsidR="00524619" w:rsidRPr="00EA261F" w:rsidRDefault="00524619" w:rsidP="00524619">
      <w:pPr>
        <w:autoSpaceDE w:val="0"/>
        <w:autoSpaceDN w:val="0"/>
        <w:adjustRightInd w:val="0"/>
        <w:ind w:firstLine="204"/>
        <w:jc w:val="both"/>
        <w:rPr>
          <w:rFonts w:asciiTheme="minorHAnsi" w:hAnsiTheme="minorHAnsi"/>
          <w:b/>
          <w:bCs/>
          <w:sz w:val="20"/>
          <w:szCs w:val="20"/>
        </w:rPr>
      </w:pPr>
    </w:p>
    <w:p w:rsidR="00524619" w:rsidRPr="00EA261F" w:rsidRDefault="00524619" w:rsidP="00524619">
      <w:pPr>
        <w:autoSpaceDE w:val="0"/>
        <w:autoSpaceDN w:val="0"/>
        <w:adjustRightInd w:val="0"/>
        <w:ind w:firstLine="204"/>
        <w:jc w:val="both"/>
        <w:rPr>
          <w:rFonts w:asciiTheme="minorHAnsi" w:hAnsiTheme="minorHAnsi"/>
          <w:b/>
          <w:bCs/>
          <w:sz w:val="20"/>
          <w:szCs w:val="20"/>
        </w:rPr>
      </w:pPr>
    </w:p>
    <w:p w:rsidR="00524619" w:rsidRPr="00EA261F" w:rsidRDefault="00524619" w:rsidP="00524619">
      <w:pPr>
        <w:autoSpaceDE w:val="0"/>
        <w:autoSpaceDN w:val="0"/>
        <w:adjustRightInd w:val="0"/>
        <w:ind w:firstLine="204"/>
        <w:jc w:val="both"/>
        <w:rPr>
          <w:rFonts w:asciiTheme="minorHAnsi" w:hAnsiTheme="minorHAnsi"/>
          <w:b/>
          <w:bCs/>
          <w:sz w:val="20"/>
          <w:szCs w:val="20"/>
        </w:rPr>
      </w:pPr>
    </w:p>
    <w:p w:rsidR="00524619" w:rsidRPr="00EA261F" w:rsidRDefault="00524619" w:rsidP="00524619">
      <w:pPr>
        <w:autoSpaceDE w:val="0"/>
        <w:autoSpaceDN w:val="0"/>
        <w:adjustRightInd w:val="0"/>
        <w:ind w:firstLine="204"/>
        <w:jc w:val="both"/>
        <w:rPr>
          <w:rFonts w:asciiTheme="minorHAnsi" w:hAnsiTheme="minorHAnsi"/>
          <w:b/>
          <w:bCs/>
          <w:sz w:val="20"/>
          <w:szCs w:val="20"/>
        </w:rPr>
      </w:pPr>
    </w:p>
    <w:p w:rsidR="00524619" w:rsidRPr="00EA261F" w:rsidRDefault="00524619" w:rsidP="00524619">
      <w:pPr>
        <w:autoSpaceDE w:val="0"/>
        <w:autoSpaceDN w:val="0"/>
        <w:adjustRightInd w:val="0"/>
        <w:ind w:firstLine="204"/>
        <w:jc w:val="both"/>
        <w:rPr>
          <w:rFonts w:asciiTheme="minorHAnsi" w:hAnsiTheme="minorHAnsi"/>
          <w:b/>
          <w:bCs/>
          <w:sz w:val="20"/>
          <w:szCs w:val="20"/>
        </w:rPr>
      </w:pPr>
    </w:p>
    <w:p w:rsidR="00524619" w:rsidRPr="00EA261F" w:rsidRDefault="00524619" w:rsidP="00524619">
      <w:pPr>
        <w:autoSpaceDE w:val="0"/>
        <w:autoSpaceDN w:val="0"/>
        <w:adjustRightInd w:val="0"/>
        <w:ind w:firstLine="204"/>
        <w:jc w:val="both"/>
        <w:rPr>
          <w:rFonts w:asciiTheme="minorHAnsi" w:hAnsiTheme="minorHAnsi"/>
          <w:b/>
          <w:bCs/>
          <w:sz w:val="20"/>
          <w:szCs w:val="20"/>
        </w:rPr>
      </w:pPr>
    </w:p>
    <w:p w:rsidR="00524619" w:rsidRPr="00EA261F" w:rsidRDefault="00524619" w:rsidP="00524619">
      <w:pPr>
        <w:pStyle w:val="Lbjegyzetszveg"/>
        <w:rPr>
          <w:rFonts w:asciiTheme="minorHAnsi" w:hAnsiTheme="minorHAnsi"/>
        </w:rPr>
      </w:pPr>
      <w:smartTag w:uri="urn:schemas-microsoft-com:office:smarttags" w:element="metricconverter">
        <w:smartTagPr>
          <w:attr w:name="ProductID" w:val="1 A"/>
        </w:smartTagPr>
        <w:r w:rsidRPr="00EA261F">
          <w:rPr>
            <w:rFonts w:asciiTheme="minorHAnsi" w:hAnsiTheme="minorHAnsi"/>
            <w:vertAlign w:val="superscript"/>
          </w:rPr>
          <w:t xml:space="preserve">1 </w:t>
        </w:r>
        <w:r w:rsidRPr="00EA261F">
          <w:rPr>
            <w:rFonts w:asciiTheme="minorHAnsi" w:hAnsiTheme="minorHAnsi"/>
          </w:rPr>
          <w:t>A</w:t>
        </w:r>
      </w:smartTag>
      <w:r w:rsidRPr="00EA261F">
        <w:rPr>
          <w:rFonts w:asciiTheme="minorHAnsi" w:hAnsiTheme="minorHAnsi"/>
        </w:rPr>
        <w:t xml:space="preserve"> megfelelő aláhúzandó.</w:t>
      </w:r>
    </w:p>
    <w:p w:rsidR="00524619" w:rsidRPr="00EA261F"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Default="00524619" w:rsidP="00524619">
      <w:pPr>
        <w:rPr>
          <w:rFonts w:asciiTheme="minorHAnsi" w:hAnsiTheme="minorHAnsi"/>
          <w:sz w:val="20"/>
          <w:szCs w:val="20"/>
        </w:rPr>
      </w:pPr>
    </w:p>
    <w:p w:rsidR="00524619"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Default="00524619" w:rsidP="00524619">
      <w:pPr>
        <w:rPr>
          <w:rFonts w:asciiTheme="minorHAnsi" w:hAnsiTheme="minorHAnsi"/>
          <w:sz w:val="20"/>
          <w:szCs w:val="20"/>
        </w:rPr>
      </w:pPr>
    </w:p>
    <w:p w:rsidR="00524619" w:rsidRDefault="00524619" w:rsidP="00524619">
      <w:pPr>
        <w:rPr>
          <w:rFonts w:asciiTheme="minorHAnsi" w:hAnsiTheme="minorHAnsi"/>
          <w:sz w:val="20"/>
          <w:szCs w:val="20"/>
        </w:rPr>
      </w:pPr>
    </w:p>
    <w:p w:rsidR="00524619" w:rsidRDefault="00524619" w:rsidP="00524619">
      <w:pPr>
        <w:rPr>
          <w:rFonts w:asciiTheme="minorHAnsi" w:hAnsiTheme="minorHAnsi"/>
          <w:sz w:val="20"/>
          <w:szCs w:val="20"/>
        </w:rPr>
      </w:pPr>
    </w:p>
    <w:p w:rsidR="00524619" w:rsidRDefault="00524619" w:rsidP="00524619">
      <w:pPr>
        <w:rPr>
          <w:rFonts w:asciiTheme="minorHAnsi" w:hAnsiTheme="minorHAnsi"/>
          <w:sz w:val="20"/>
          <w:szCs w:val="20"/>
        </w:rPr>
      </w:pPr>
    </w:p>
    <w:p w:rsidR="00524619" w:rsidRDefault="00524619" w:rsidP="00524619">
      <w:pPr>
        <w:rPr>
          <w:rFonts w:asciiTheme="minorHAnsi" w:hAnsiTheme="minorHAnsi"/>
          <w:sz w:val="20"/>
          <w:szCs w:val="20"/>
        </w:rPr>
      </w:pPr>
    </w:p>
    <w:p w:rsidR="00524619" w:rsidRDefault="00524619" w:rsidP="00524619">
      <w:pPr>
        <w:rPr>
          <w:rFonts w:asciiTheme="minorHAnsi" w:hAnsiTheme="minorHAnsi"/>
          <w:sz w:val="20"/>
          <w:szCs w:val="20"/>
        </w:rPr>
      </w:pPr>
    </w:p>
    <w:p w:rsidR="00524619" w:rsidRDefault="00524619" w:rsidP="00524619">
      <w:pPr>
        <w:rPr>
          <w:rFonts w:asciiTheme="minorHAnsi" w:hAnsiTheme="minorHAnsi"/>
          <w:sz w:val="20"/>
          <w:szCs w:val="20"/>
        </w:rPr>
      </w:pPr>
    </w:p>
    <w:p w:rsidR="00524619" w:rsidRDefault="00524619" w:rsidP="00524619">
      <w:pPr>
        <w:rPr>
          <w:rFonts w:asciiTheme="minorHAnsi" w:hAnsiTheme="minorHAnsi"/>
          <w:sz w:val="20"/>
          <w:szCs w:val="20"/>
        </w:rPr>
      </w:pPr>
    </w:p>
    <w:p w:rsidR="00524619" w:rsidRPr="00EA261F" w:rsidRDefault="00524619" w:rsidP="00524619">
      <w:pPr>
        <w:rPr>
          <w:rFonts w:asciiTheme="minorHAnsi" w:hAnsiTheme="minorHAnsi"/>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417CCB" w:rsidP="00524619">
      <w:pPr>
        <w:autoSpaceDE w:val="0"/>
        <w:autoSpaceDN w:val="0"/>
        <w:adjustRightInd w:val="0"/>
        <w:ind w:firstLine="180"/>
        <w:jc w:val="right"/>
        <w:rPr>
          <w:rFonts w:asciiTheme="minorHAnsi" w:hAnsiTheme="minorHAnsi"/>
          <w:sz w:val="20"/>
          <w:szCs w:val="20"/>
        </w:rPr>
      </w:pPr>
      <w:r>
        <w:rPr>
          <w:rFonts w:asciiTheme="minorHAnsi" w:hAnsiTheme="minorHAnsi"/>
          <w:sz w:val="20"/>
          <w:szCs w:val="20"/>
        </w:rPr>
        <w:t>6</w:t>
      </w:r>
      <w:r w:rsidR="00524619" w:rsidRPr="00EA261F">
        <w:rPr>
          <w:rFonts w:asciiTheme="minorHAnsi" w:hAnsiTheme="minorHAnsi"/>
          <w:sz w:val="20"/>
          <w:szCs w:val="20"/>
        </w:rPr>
        <w:t>. sz. minta</w:t>
      </w: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jc w:val="center"/>
        <w:rPr>
          <w:rFonts w:asciiTheme="minorHAnsi" w:hAnsiTheme="minorHAnsi"/>
          <w:b/>
          <w:sz w:val="20"/>
          <w:szCs w:val="20"/>
        </w:rPr>
      </w:pPr>
      <w:r w:rsidRPr="00EA261F">
        <w:rPr>
          <w:rFonts w:asciiTheme="minorHAnsi" w:hAnsiTheme="minorHAnsi"/>
          <w:b/>
          <w:sz w:val="20"/>
          <w:szCs w:val="20"/>
        </w:rPr>
        <w:t xml:space="preserve">Monor Város Önkormányzata, mint ajánlatkérő </w:t>
      </w:r>
    </w:p>
    <w:p w:rsidR="00524619" w:rsidRPr="00EA261F" w:rsidRDefault="00524619" w:rsidP="00524619">
      <w:pPr>
        <w:jc w:val="center"/>
        <w:rPr>
          <w:rFonts w:asciiTheme="minorHAnsi" w:hAnsiTheme="minorHAnsi"/>
          <w:b/>
          <w:sz w:val="20"/>
          <w:szCs w:val="20"/>
        </w:rPr>
      </w:pPr>
      <w:proofErr w:type="gramStart"/>
      <w:r w:rsidRPr="00EA261F">
        <w:rPr>
          <w:rFonts w:asciiTheme="minorHAnsi" w:hAnsiTheme="minorHAnsi"/>
          <w:b/>
          <w:sz w:val="20"/>
          <w:szCs w:val="20"/>
        </w:rPr>
        <w:t>a</w:t>
      </w:r>
      <w:proofErr w:type="gramEnd"/>
      <w:r w:rsidRPr="00EA261F">
        <w:rPr>
          <w:rFonts w:asciiTheme="minorHAnsi" w:hAnsiTheme="minorHAnsi"/>
          <w:b/>
          <w:sz w:val="20"/>
          <w:szCs w:val="20"/>
        </w:rPr>
        <w:t xml:space="preserve"> közbeszerzésekről szóló 2015. évi CXLIII. törvény (továbbiakban: Kbt.) </w:t>
      </w:r>
    </w:p>
    <w:p w:rsidR="00524619" w:rsidRPr="00EA261F" w:rsidRDefault="00524619" w:rsidP="00524619">
      <w:pPr>
        <w:jc w:val="center"/>
        <w:rPr>
          <w:rFonts w:asciiTheme="minorHAnsi" w:hAnsiTheme="minorHAnsi"/>
          <w:b/>
          <w:bCs/>
          <w:iCs/>
          <w:sz w:val="20"/>
          <w:szCs w:val="20"/>
        </w:rPr>
      </w:pPr>
      <w:r w:rsidRPr="00EA261F">
        <w:rPr>
          <w:rFonts w:asciiTheme="minorHAnsi" w:hAnsiTheme="minorHAnsi" w:cs="Arial"/>
          <w:b/>
          <w:sz w:val="20"/>
          <w:szCs w:val="20"/>
        </w:rPr>
        <w:t>Harmadik Rész 112. § (1) bekezdés b) pontja alapján a 115. §</w:t>
      </w:r>
      <w:proofErr w:type="spellStart"/>
      <w:r w:rsidRPr="00EA261F">
        <w:rPr>
          <w:rFonts w:asciiTheme="minorHAnsi" w:hAnsiTheme="minorHAnsi" w:cs="Arial"/>
          <w:b/>
          <w:sz w:val="20"/>
          <w:szCs w:val="20"/>
        </w:rPr>
        <w:t>-ában</w:t>
      </w:r>
      <w:proofErr w:type="spellEnd"/>
      <w:r w:rsidRPr="00EA261F">
        <w:rPr>
          <w:rFonts w:asciiTheme="minorHAnsi" w:hAnsiTheme="minorHAnsi" w:cs="Arial"/>
          <w:b/>
          <w:sz w:val="20"/>
          <w:szCs w:val="20"/>
        </w:rPr>
        <w:t xml:space="preserve"> foglaltak alkalmazásával kiírt nyílt </w:t>
      </w:r>
      <w:r w:rsidRPr="00EA261F">
        <w:rPr>
          <w:rFonts w:asciiTheme="minorHAnsi" w:hAnsiTheme="minorHAnsi"/>
          <w:b/>
          <w:sz w:val="20"/>
          <w:szCs w:val="20"/>
        </w:rPr>
        <w:t xml:space="preserve">eljárásában </w:t>
      </w:r>
    </w:p>
    <w:p w:rsidR="00524619" w:rsidRDefault="00524619" w:rsidP="00524619">
      <w:pPr>
        <w:jc w:val="center"/>
        <w:rPr>
          <w:rFonts w:asciiTheme="minorHAnsi" w:hAnsiTheme="minorHAnsi"/>
          <w:b/>
          <w:sz w:val="20"/>
          <w:szCs w:val="20"/>
        </w:rPr>
      </w:pPr>
    </w:p>
    <w:p w:rsidR="00524619" w:rsidRPr="00456908" w:rsidRDefault="00524619" w:rsidP="00524619">
      <w:pPr>
        <w:pStyle w:val="Szvegtrzs"/>
        <w:rPr>
          <w:rFonts w:asciiTheme="minorHAnsi" w:hAnsiTheme="minorHAnsi"/>
          <w:sz w:val="20"/>
          <w:szCs w:val="20"/>
        </w:rPr>
      </w:pPr>
      <w:r w:rsidRPr="00456908">
        <w:rPr>
          <w:rFonts w:asciiTheme="minorHAnsi" w:hAnsiTheme="minorHAnsi"/>
          <w:sz w:val="20"/>
          <w:szCs w:val="20"/>
        </w:rPr>
        <w:t xml:space="preserve">Közbeszerzési eljárás elnevezése: </w:t>
      </w:r>
    </w:p>
    <w:p w:rsidR="00524619" w:rsidRPr="0095392A" w:rsidRDefault="00524619" w:rsidP="00524619">
      <w:pPr>
        <w:pStyle w:val="Default"/>
        <w:jc w:val="center"/>
        <w:rPr>
          <w:rFonts w:asciiTheme="minorHAnsi" w:hAnsiTheme="minorHAnsi"/>
          <w:b/>
          <w:sz w:val="21"/>
          <w:szCs w:val="21"/>
        </w:rPr>
      </w:pPr>
      <w:r w:rsidRPr="0095392A">
        <w:rPr>
          <w:rFonts w:asciiTheme="minorHAnsi" w:eastAsia="Calibri" w:hAnsiTheme="minorHAnsi" w:cs="CIDFont+F1"/>
          <w:b/>
          <w:sz w:val="21"/>
          <w:szCs w:val="21"/>
        </w:rPr>
        <w:t>Monor, Petőfi Sándor u. 34. sz. (</w:t>
      </w:r>
      <w:proofErr w:type="spellStart"/>
      <w:r w:rsidRPr="0095392A">
        <w:rPr>
          <w:rFonts w:asciiTheme="minorHAnsi" w:eastAsia="Calibri" w:hAnsiTheme="minorHAnsi" w:cs="CIDFont+F1"/>
          <w:b/>
          <w:sz w:val="21"/>
          <w:szCs w:val="21"/>
        </w:rPr>
        <w:t>hrsz</w:t>
      </w:r>
      <w:proofErr w:type="spellEnd"/>
      <w:r w:rsidRPr="0095392A">
        <w:rPr>
          <w:rFonts w:asciiTheme="minorHAnsi" w:eastAsia="Calibri" w:hAnsiTheme="minorHAnsi" w:cs="CIDFont+F1"/>
          <w:b/>
          <w:sz w:val="21"/>
          <w:szCs w:val="21"/>
        </w:rPr>
        <w:t xml:space="preserve">: 2594) alatti telken KLIK irodaház épület átalakításának építési kivitelezési munkái </w:t>
      </w:r>
      <w:r w:rsidRPr="0095392A">
        <w:rPr>
          <w:rFonts w:asciiTheme="minorHAnsi" w:hAnsiTheme="minorHAnsi"/>
          <w:b/>
          <w:sz w:val="21"/>
          <w:szCs w:val="21"/>
        </w:rPr>
        <w:t>a kapcsolódó munkákkal együtt</w:t>
      </w:r>
    </w:p>
    <w:p w:rsidR="00524619" w:rsidRPr="00EA261F" w:rsidRDefault="00524619" w:rsidP="00524619">
      <w:pPr>
        <w:jc w:val="center"/>
        <w:rPr>
          <w:rFonts w:asciiTheme="minorHAnsi" w:hAnsiTheme="minorHAnsi"/>
          <w:b/>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jc w:val="center"/>
        <w:rPr>
          <w:rFonts w:asciiTheme="minorHAnsi" w:hAnsiTheme="minorHAnsi"/>
          <w:b/>
          <w:sz w:val="20"/>
          <w:szCs w:val="20"/>
        </w:rPr>
      </w:pPr>
      <w:r w:rsidRPr="00EA261F">
        <w:rPr>
          <w:rFonts w:asciiTheme="minorHAnsi" w:hAnsiTheme="minorHAnsi"/>
          <w:b/>
          <w:sz w:val="20"/>
          <w:szCs w:val="20"/>
        </w:rPr>
        <w:t>Nyilatkozat a Kbt. 66. § (6) alapján</w:t>
      </w:r>
    </w:p>
    <w:p w:rsidR="00524619" w:rsidRPr="00EA261F" w:rsidRDefault="00524619" w:rsidP="00524619">
      <w:pPr>
        <w:widowControl w:val="0"/>
        <w:tabs>
          <w:tab w:val="left" w:pos="851"/>
          <w:tab w:val="left" w:pos="1134"/>
        </w:tabs>
        <w:jc w:val="center"/>
        <w:rPr>
          <w:rFonts w:asciiTheme="minorHAnsi" w:hAnsiTheme="minorHAnsi"/>
          <w:sz w:val="20"/>
          <w:szCs w:val="20"/>
        </w:rPr>
      </w:pPr>
    </w:p>
    <w:p w:rsidR="00524619" w:rsidRPr="00EA261F" w:rsidRDefault="00524619" w:rsidP="00524619">
      <w:pPr>
        <w:widowControl w:val="0"/>
        <w:tabs>
          <w:tab w:val="left" w:pos="851"/>
          <w:tab w:val="left" w:pos="1134"/>
        </w:tabs>
        <w:ind w:right="-3"/>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right="-3"/>
        <w:jc w:val="both"/>
        <w:rPr>
          <w:rFonts w:asciiTheme="minorHAnsi" w:hAnsiTheme="minorHAnsi"/>
          <w:sz w:val="20"/>
          <w:szCs w:val="20"/>
        </w:rPr>
      </w:pPr>
      <w:proofErr w:type="gramStart"/>
      <w:r w:rsidRPr="00EA261F">
        <w:rPr>
          <w:rFonts w:asciiTheme="minorHAnsi" w:hAnsiTheme="minorHAnsi"/>
          <w:sz w:val="20"/>
          <w:szCs w:val="20"/>
        </w:rPr>
        <w:t>Alulírott ..</w:t>
      </w:r>
      <w:proofErr w:type="gramEnd"/>
      <w:r w:rsidRPr="00EA261F">
        <w:rPr>
          <w:rFonts w:asciiTheme="minorHAnsi" w:hAnsiTheme="minorHAnsi"/>
          <w:sz w:val="20"/>
          <w:szCs w:val="20"/>
        </w:rPr>
        <w:t>................................................., mint az ajánlattevő ............................................ (székhely</w:t>
      </w:r>
      <w:proofErr w:type="gramStart"/>
      <w:r w:rsidRPr="00EA261F">
        <w:rPr>
          <w:rFonts w:asciiTheme="minorHAnsi" w:hAnsiTheme="minorHAnsi"/>
          <w:sz w:val="20"/>
          <w:szCs w:val="20"/>
        </w:rPr>
        <w:t>: ..</w:t>
      </w:r>
      <w:proofErr w:type="gramEnd"/>
      <w:r w:rsidRPr="00EA261F">
        <w:rPr>
          <w:rFonts w:asciiTheme="minorHAnsi" w:hAnsiTheme="minorHAnsi"/>
          <w:sz w:val="20"/>
          <w:szCs w:val="20"/>
        </w:rPr>
        <w:t xml:space="preserve">..................................) képviselője a fenti közbeszerzési eljárásban a következők szerint jelölöm meg </w:t>
      </w:r>
    </w:p>
    <w:tbl>
      <w:tblPr>
        <w:tblStyle w:val="Rcsostblzat"/>
        <w:tblW w:w="0" w:type="auto"/>
        <w:tblInd w:w="108" w:type="dxa"/>
        <w:tblLook w:val="04A0"/>
      </w:tblPr>
      <w:tblGrid>
        <w:gridCol w:w="4296"/>
        <w:gridCol w:w="4776"/>
      </w:tblGrid>
      <w:tr w:rsidR="00524619" w:rsidRPr="00EA261F" w:rsidTr="003E553B">
        <w:tc>
          <w:tcPr>
            <w:tcW w:w="4296" w:type="dxa"/>
          </w:tcPr>
          <w:p w:rsidR="00524619" w:rsidRPr="00EA261F" w:rsidRDefault="00524619" w:rsidP="003E553B">
            <w:pPr>
              <w:widowControl w:val="0"/>
              <w:ind w:right="-3"/>
              <w:jc w:val="center"/>
              <w:rPr>
                <w:rFonts w:asciiTheme="minorHAnsi" w:hAnsiTheme="minorHAnsi"/>
                <w:sz w:val="20"/>
                <w:szCs w:val="20"/>
              </w:rPr>
            </w:pPr>
            <w:r w:rsidRPr="00EA261F">
              <w:rPr>
                <w:rFonts w:asciiTheme="minorHAnsi" w:hAnsiTheme="minorHAnsi"/>
                <w:sz w:val="20"/>
                <w:szCs w:val="20"/>
              </w:rPr>
              <w:t>A közbeszerzésnek azon részét (részeit), amelynek teljesítéséhez az ajánlattevő alvállalkozót kíván igénybe venni</w:t>
            </w:r>
          </w:p>
        </w:tc>
        <w:tc>
          <w:tcPr>
            <w:tcW w:w="4776" w:type="dxa"/>
          </w:tcPr>
          <w:p w:rsidR="00524619" w:rsidRPr="00EA261F" w:rsidRDefault="00524619" w:rsidP="003E553B">
            <w:pPr>
              <w:widowControl w:val="0"/>
              <w:tabs>
                <w:tab w:val="left" w:pos="851"/>
                <w:tab w:val="left" w:pos="1134"/>
              </w:tabs>
              <w:ind w:right="-3"/>
              <w:jc w:val="center"/>
              <w:rPr>
                <w:rFonts w:asciiTheme="minorHAnsi" w:hAnsiTheme="minorHAnsi"/>
                <w:sz w:val="20"/>
                <w:szCs w:val="20"/>
              </w:rPr>
            </w:pPr>
            <w:r w:rsidRPr="00EA261F">
              <w:rPr>
                <w:rFonts w:asciiTheme="minorHAnsi" w:hAnsiTheme="minorHAnsi"/>
                <w:sz w:val="20"/>
                <w:szCs w:val="20"/>
              </w:rPr>
              <w:t xml:space="preserve">Az </w:t>
            </w:r>
            <w:proofErr w:type="gramStart"/>
            <w:r w:rsidRPr="00EA261F">
              <w:rPr>
                <w:rFonts w:asciiTheme="minorHAnsi" w:hAnsiTheme="minorHAnsi"/>
                <w:sz w:val="20"/>
                <w:szCs w:val="20"/>
              </w:rPr>
              <w:t>ezen</w:t>
            </w:r>
            <w:proofErr w:type="gramEnd"/>
            <w:r w:rsidRPr="00EA261F">
              <w:rPr>
                <w:rFonts w:asciiTheme="minorHAnsi" w:hAnsiTheme="minorHAnsi"/>
                <w:sz w:val="20"/>
                <w:szCs w:val="20"/>
              </w:rPr>
              <w:t xml:space="preserve"> részek tekintetében igénybe venni kívánt és az ajánlat benyújtásakor már ismert alvállalkozó(k) neve, székhelye (címe)</w:t>
            </w:r>
          </w:p>
        </w:tc>
      </w:tr>
      <w:tr w:rsidR="00524619" w:rsidRPr="00EA261F" w:rsidTr="003E553B">
        <w:tc>
          <w:tcPr>
            <w:tcW w:w="4296" w:type="dxa"/>
          </w:tcPr>
          <w:p w:rsidR="00524619" w:rsidRPr="00EA261F" w:rsidRDefault="00524619" w:rsidP="003E553B">
            <w:pPr>
              <w:widowControl w:val="0"/>
              <w:tabs>
                <w:tab w:val="left" w:pos="851"/>
                <w:tab w:val="left" w:pos="1134"/>
              </w:tabs>
              <w:ind w:right="-3"/>
              <w:jc w:val="both"/>
              <w:rPr>
                <w:rFonts w:asciiTheme="minorHAnsi" w:hAnsiTheme="minorHAnsi"/>
                <w:sz w:val="20"/>
                <w:szCs w:val="20"/>
              </w:rPr>
            </w:pPr>
          </w:p>
        </w:tc>
        <w:tc>
          <w:tcPr>
            <w:tcW w:w="4776" w:type="dxa"/>
          </w:tcPr>
          <w:p w:rsidR="00524619" w:rsidRPr="00EA261F" w:rsidRDefault="00524619" w:rsidP="003E553B">
            <w:pPr>
              <w:widowControl w:val="0"/>
              <w:tabs>
                <w:tab w:val="left" w:pos="851"/>
                <w:tab w:val="left" w:pos="1134"/>
              </w:tabs>
              <w:ind w:right="-3"/>
              <w:jc w:val="both"/>
              <w:rPr>
                <w:rFonts w:asciiTheme="minorHAnsi" w:hAnsiTheme="minorHAnsi"/>
                <w:sz w:val="20"/>
                <w:szCs w:val="20"/>
              </w:rPr>
            </w:pPr>
          </w:p>
        </w:tc>
      </w:tr>
      <w:tr w:rsidR="00524619" w:rsidRPr="00EA261F" w:rsidTr="003E553B">
        <w:tc>
          <w:tcPr>
            <w:tcW w:w="4296" w:type="dxa"/>
          </w:tcPr>
          <w:p w:rsidR="00524619" w:rsidRPr="00EA261F" w:rsidRDefault="00524619" w:rsidP="003E553B">
            <w:pPr>
              <w:widowControl w:val="0"/>
              <w:tabs>
                <w:tab w:val="left" w:pos="851"/>
                <w:tab w:val="left" w:pos="1134"/>
              </w:tabs>
              <w:ind w:right="-3"/>
              <w:jc w:val="both"/>
              <w:rPr>
                <w:rFonts w:asciiTheme="minorHAnsi" w:hAnsiTheme="minorHAnsi"/>
                <w:sz w:val="20"/>
                <w:szCs w:val="20"/>
              </w:rPr>
            </w:pPr>
          </w:p>
        </w:tc>
        <w:tc>
          <w:tcPr>
            <w:tcW w:w="4776" w:type="dxa"/>
          </w:tcPr>
          <w:p w:rsidR="00524619" w:rsidRPr="00EA261F" w:rsidRDefault="00524619" w:rsidP="003E553B">
            <w:pPr>
              <w:widowControl w:val="0"/>
              <w:tabs>
                <w:tab w:val="left" w:pos="851"/>
                <w:tab w:val="left" w:pos="1134"/>
              </w:tabs>
              <w:ind w:right="-3"/>
              <w:jc w:val="both"/>
              <w:rPr>
                <w:rFonts w:asciiTheme="minorHAnsi" w:hAnsiTheme="minorHAnsi"/>
                <w:sz w:val="20"/>
                <w:szCs w:val="20"/>
              </w:rPr>
            </w:pPr>
          </w:p>
        </w:tc>
      </w:tr>
      <w:tr w:rsidR="00524619" w:rsidRPr="00EA261F" w:rsidTr="003E553B">
        <w:tc>
          <w:tcPr>
            <w:tcW w:w="4296" w:type="dxa"/>
          </w:tcPr>
          <w:p w:rsidR="00524619" w:rsidRPr="00EA261F" w:rsidRDefault="00524619" w:rsidP="003E553B">
            <w:pPr>
              <w:widowControl w:val="0"/>
              <w:tabs>
                <w:tab w:val="left" w:pos="851"/>
                <w:tab w:val="left" w:pos="1134"/>
              </w:tabs>
              <w:ind w:right="-3"/>
              <w:jc w:val="both"/>
              <w:rPr>
                <w:rFonts w:asciiTheme="minorHAnsi" w:hAnsiTheme="minorHAnsi"/>
                <w:sz w:val="20"/>
                <w:szCs w:val="20"/>
              </w:rPr>
            </w:pPr>
          </w:p>
        </w:tc>
        <w:tc>
          <w:tcPr>
            <w:tcW w:w="4776" w:type="dxa"/>
          </w:tcPr>
          <w:p w:rsidR="00524619" w:rsidRPr="00EA261F" w:rsidRDefault="00524619" w:rsidP="003E553B">
            <w:pPr>
              <w:widowControl w:val="0"/>
              <w:tabs>
                <w:tab w:val="left" w:pos="851"/>
                <w:tab w:val="left" w:pos="1134"/>
              </w:tabs>
              <w:ind w:right="-3"/>
              <w:jc w:val="both"/>
              <w:rPr>
                <w:rFonts w:asciiTheme="minorHAnsi" w:hAnsiTheme="minorHAnsi"/>
                <w:sz w:val="20"/>
                <w:szCs w:val="20"/>
              </w:rPr>
            </w:pPr>
          </w:p>
        </w:tc>
      </w:tr>
      <w:tr w:rsidR="00524619" w:rsidRPr="00EA261F" w:rsidTr="003E553B">
        <w:tc>
          <w:tcPr>
            <w:tcW w:w="4296" w:type="dxa"/>
          </w:tcPr>
          <w:p w:rsidR="00524619" w:rsidRPr="00EA261F" w:rsidRDefault="00524619" w:rsidP="003E553B">
            <w:pPr>
              <w:widowControl w:val="0"/>
              <w:tabs>
                <w:tab w:val="left" w:pos="851"/>
                <w:tab w:val="left" w:pos="1134"/>
              </w:tabs>
              <w:ind w:right="-3"/>
              <w:jc w:val="both"/>
              <w:rPr>
                <w:rFonts w:asciiTheme="minorHAnsi" w:hAnsiTheme="minorHAnsi"/>
                <w:sz w:val="20"/>
                <w:szCs w:val="20"/>
              </w:rPr>
            </w:pPr>
          </w:p>
        </w:tc>
        <w:tc>
          <w:tcPr>
            <w:tcW w:w="4776" w:type="dxa"/>
          </w:tcPr>
          <w:p w:rsidR="00524619" w:rsidRPr="00EA261F" w:rsidRDefault="00524619" w:rsidP="003E553B">
            <w:pPr>
              <w:widowControl w:val="0"/>
              <w:tabs>
                <w:tab w:val="left" w:pos="851"/>
                <w:tab w:val="left" w:pos="1134"/>
              </w:tabs>
              <w:ind w:right="-3"/>
              <w:jc w:val="both"/>
              <w:rPr>
                <w:rFonts w:asciiTheme="minorHAnsi" w:hAnsiTheme="minorHAnsi"/>
                <w:sz w:val="20"/>
                <w:szCs w:val="20"/>
              </w:rPr>
            </w:pPr>
          </w:p>
        </w:tc>
      </w:tr>
      <w:tr w:rsidR="00524619" w:rsidRPr="00EA261F" w:rsidTr="003E553B">
        <w:tc>
          <w:tcPr>
            <w:tcW w:w="4296" w:type="dxa"/>
          </w:tcPr>
          <w:p w:rsidR="00524619" w:rsidRPr="00EA261F" w:rsidRDefault="00524619" w:rsidP="003E553B">
            <w:pPr>
              <w:widowControl w:val="0"/>
              <w:tabs>
                <w:tab w:val="left" w:pos="851"/>
                <w:tab w:val="left" w:pos="1134"/>
              </w:tabs>
              <w:ind w:right="-3"/>
              <w:jc w:val="both"/>
              <w:rPr>
                <w:rFonts w:asciiTheme="minorHAnsi" w:hAnsiTheme="minorHAnsi"/>
                <w:sz w:val="20"/>
                <w:szCs w:val="20"/>
              </w:rPr>
            </w:pPr>
          </w:p>
        </w:tc>
        <w:tc>
          <w:tcPr>
            <w:tcW w:w="4776" w:type="dxa"/>
          </w:tcPr>
          <w:p w:rsidR="00524619" w:rsidRPr="00EA261F" w:rsidRDefault="00524619" w:rsidP="003E553B">
            <w:pPr>
              <w:widowControl w:val="0"/>
              <w:tabs>
                <w:tab w:val="left" w:pos="851"/>
                <w:tab w:val="left" w:pos="1134"/>
              </w:tabs>
              <w:ind w:right="-3"/>
              <w:jc w:val="both"/>
              <w:rPr>
                <w:rFonts w:asciiTheme="minorHAnsi" w:hAnsiTheme="minorHAnsi"/>
                <w:sz w:val="20"/>
                <w:szCs w:val="20"/>
              </w:rPr>
            </w:pPr>
          </w:p>
        </w:tc>
      </w:tr>
    </w:tbl>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center"/>
        <w:rPr>
          <w:rFonts w:asciiTheme="minorHAnsi" w:hAnsiTheme="minorHAnsi"/>
          <w:sz w:val="20"/>
          <w:szCs w:val="20"/>
        </w:rPr>
      </w:pPr>
      <w:r w:rsidRPr="00EA261F">
        <w:rPr>
          <w:rFonts w:asciiTheme="minorHAnsi" w:hAnsiTheme="minorHAnsi"/>
          <w:sz w:val="20"/>
          <w:szCs w:val="20"/>
        </w:rPr>
        <w:t>VAGY</w:t>
      </w: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autoSpaceDE w:val="0"/>
        <w:autoSpaceDN w:val="0"/>
        <w:adjustRightInd w:val="0"/>
        <w:jc w:val="both"/>
        <w:rPr>
          <w:rFonts w:asciiTheme="minorHAnsi" w:hAnsiTheme="minorHAnsi"/>
          <w:sz w:val="20"/>
          <w:szCs w:val="20"/>
        </w:rPr>
      </w:pPr>
      <w:proofErr w:type="gramStart"/>
      <w:r w:rsidRPr="00EA261F">
        <w:rPr>
          <w:rFonts w:asciiTheme="minorHAnsi" w:hAnsiTheme="minorHAnsi"/>
          <w:sz w:val="20"/>
          <w:szCs w:val="20"/>
        </w:rPr>
        <w:t>Alulírott ..</w:t>
      </w:r>
      <w:proofErr w:type="gramEnd"/>
      <w:r w:rsidRPr="00EA261F">
        <w:rPr>
          <w:rFonts w:asciiTheme="minorHAnsi" w:hAnsiTheme="minorHAnsi"/>
          <w:sz w:val="20"/>
          <w:szCs w:val="20"/>
        </w:rPr>
        <w:t>................................................., mint az ajánlattevő ............................................ (székhely</w:t>
      </w:r>
      <w:proofErr w:type="gramStart"/>
      <w:r w:rsidRPr="00EA261F">
        <w:rPr>
          <w:rFonts w:asciiTheme="minorHAnsi" w:hAnsiTheme="minorHAnsi"/>
          <w:sz w:val="20"/>
          <w:szCs w:val="20"/>
        </w:rPr>
        <w:t>: ..</w:t>
      </w:r>
      <w:proofErr w:type="gramEnd"/>
      <w:r w:rsidRPr="00EA261F">
        <w:rPr>
          <w:rFonts w:asciiTheme="minorHAnsi" w:hAnsiTheme="minorHAnsi"/>
          <w:sz w:val="20"/>
          <w:szCs w:val="20"/>
        </w:rPr>
        <w:t>..................................) képviselője a fenti közbeszerzési eljárásban nyilatkozom, hogy nem veszek igénybe alvállalkozót.</w:t>
      </w: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r w:rsidRPr="00EA261F">
        <w:rPr>
          <w:rFonts w:asciiTheme="minorHAnsi" w:hAnsiTheme="minorHAnsi"/>
          <w:sz w:val="20"/>
          <w:szCs w:val="20"/>
        </w:rPr>
        <w:t>Keltezés</w:t>
      </w: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r w:rsidRPr="00EA261F">
        <w:rPr>
          <w:rFonts w:asciiTheme="minorHAnsi" w:hAnsiTheme="minorHAnsi"/>
          <w:sz w:val="20"/>
          <w:szCs w:val="20"/>
        </w:rPr>
        <w:t>Ajánlattevő aláírása</w:t>
      </w:r>
    </w:p>
    <w:p w:rsidR="00524619" w:rsidRPr="00EA261F" w:rsidRDefault="00524619" w:rsidP="00524619">
      <w:pPr>
        <w:autoSpaceDE w:val="0"/>
        <w:autoSpaceDN w:val="0"/>
        <w:adjustRightInd w:val="0"/>
        <w:ind w:firstLine="204"/>
        <w:jc w:val="both"/>
        <w:rPr>
          <w:rFonts w:asciiTheme="minorHAnsi" w:hAnsiTheme="minorHAnsi"/>
          <w:b/>
          <w:bCs/>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Default="00524619" w:rsidP="00524619">
      <w:pPr>
        <w:autoSpaceDE w:val="0"/>
        <w:autoSpaceDN w:val="0"/>
        <w:adjustRightInd w:val="0"/>
        <w:ind w:firstLine="180"/>
        <w:jc w:val="both"/>
        <w:rPr>
          <w:rFonts w:asciiTheme="minorHAnsi" w:hAnsiTheme="minorHAnsi"/>
          <w:sz w:val="20"/>
          <w:szCs w:val="20"/>
        </w:rPr>
      </w:pPr>
    </w:p>
    <w:p w:rsidR="00524619" w:rsidRDefault="00524619" w:rsidP="00524619">
      <w:pPr>
        <w:autoSpaceDE w:val="0"/>
        <w:autoSpaceDN w:val="0"/>
        <w:adjustRightInd w:val="0"/>
        <w:ind w:firstLine="180"/>
        <w:jc w:val="both"/>
        <w:rPr>
          <w:rFonts w:asciiTheme="minorHAnsi" w:hAnsiTheme="minorHAnsi"/>
          <w:sz w:val="20"/>
          <w:szCs w:val="20"/>
        </w:rPr>
      </w:pPr>
    </w:p>
    <w:p w:rsidR="00524619" w:rsidRDefault="00524619" w:rsidP="00524619">
      <w:pPr>
        <w:autoSpaceDE w:val="0"/>
        <w:autoSpaceDN w:val="0"/>
        <w:adjustRightInd w:val="0"/>
        <w:ind w:firstLine="180"/>
        <w:jc w:val="both"/>
        <w:rPr>
          <w:rFonts w:asciiTheme="minorHAnsi" w:hAnsiTheme="minorHAnsi"/>
          <w:sz w:val="20"/>
          <w:szCs w:val="20"/>
        </w:rPr>
      </w:pPr>
    </w:p>
    <w:p w:rsidR="00524619" w:rsidRDefault="00524619" w:rsidP="00524619">
      <w:pPr>
        <w:autoSpaceDE w:val="0"/>
        <w:autoSpaceDN w:val="0"/>
        <w:adjustRightInd w:val="0"/>
        <w:ind w:firstLine="180"/>
        <w:jc w:val="both"/>
        <w:rPr>
          <w:rFonts w:asciiTheme="minorHAnsi" w:hAnsiTheme="minorHAnsi"/>
          <w:sz w:val="20"/>
          <w:szCs w:val="20"/>
        </w:rPr>
      </w:pPr>
    </w:p>
    <w:p w:rsidR="00524619" w:rsidRDefault="00524619" w:rsidP="00524619">
      <w:pPr>
        <w:autoSpaceDE w:val="0"/>
        <w:autoSpaceDN w:val="0"/>
        <w:adjustRightInd w:val="0"/>
        <w:ind w:firstLine="180"/>
        <w:jc w:val="both"/>
        <w:rPr>
          <w:rFonts w:asciiTheme="minorHAnsi" w:hAnsiTheme="minorHAnsi"/>
          <w:sz w:val="20"/>
          <w:szCs w:val="20"/>
        </w:rPr>
      </w:pPr>
    </w:p>
    <w:p w:rsidR="00524619" w:rsidRDefault="00524619" w:rsidP="00524619">
      <w:pPr>
        <w:autoSpaceDE w:val="0"/>
        <w:autoSpaceDN w:val="0"/>
        <w:adjustRightInd w:val="0"/>
        <w:ind w:firstLine="180"/>
        <w:jc w:val="both"/>
        <w:rPr>
          <w:rFonts w:asciiTheme="minorHAnsi" w:hAnsiTheme="minorHAnsi"/>
          <w:sz w:val="20"/>
          <w:szCs w:val="20"/>
        </w:rPr>
      </w:pPr>
    </w:p>
    <w:p w:rsidR="00524619" w:rsidRDefault="00524619" w:rsidP="00524619">
      <w:pPr>
        <w:autoSpaceDE w:val="0"/>
        <w:autoSpaceDN w:val="0"/>
        <w:adjustRightInd w:val="0"/>
        <w:ind w:firstLine="180"/>
        <w:jc w:val="both"/>
        <w:rPr>
          <w:rFonts w:asciiTheme="minorHAnsi" w:hAnsiTheme="minorHAnsi"/>
          <w:sz w:val="20"/>
          <w:szCs w:val="20"/>
        </w:rPr>
      </w:pPr>
    </w:p>
    <w:p w:rsidR="00524619" w:rsidRDefault="00524619" w:rsidP="00524619">
      <w:pPr>
        <w:autoSpaceDE w:val="0"/>
        <w:autoSpaceDN w:val="0"/>
        <w:adjustRightInd w:val="0"/>
        <w:ind w:firstLine="180"/>
        <w:jc w:val="both"/>
        <w:rPr>
          <w:rFonts w:asciiTheme="minorHAnsi" w:hAnsiTheme="minorHAnsi"/>
          <w:sz w:val="20"/>
          <w:szCs w:val="20"/>
        </w:rPr>
      </w:pPr>
    </w:p>
    <w:p w:rsidR="00524619"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417CCB" w:rsidP="00524619">
      <w:pPr>
        <w:pStyle w:val="Cmsor1"/>
        <w:rPr>
          <w:rFonts w:asciiTheme="minorHAnsi" w:hAnsiTheme="minorHAnsi"/>
          <w:b w:val="0"/>
          <w:bCs w:val="0"/>
          <w:sz w:val="20"/>
          <w:szCs w:val="20"/>
        </w:rPr>
      </w:pPr>
      <w:r>
        <w:rPr>
          <w:rFonts w:asciiTheme="minorHAnsi" w:hAnsiTheme="minorHAnsi"/>
          <w:b w:val="0"/>
          <w:bCs w:val="0"/>
          <w:sz w:val="20"/>
          <w:szCs w:val="20"/>
        </w:rPr>
        <w:t>7</w:t>
      </w:r>
      <w:r w:rsidR="00524619" w:rsidRPr="00EA261F">
        <w:rPr>
          <w:rFonts w:asciiTheme="minorHAnsi" w:hAnsiTheme="minorHAnsi"/>
          <w:b w:val="0"/>
          <w:bCs w:val="0"/>
          <w:sz w:val="20"/>
          <w:szCs w:val="20"/>
        </w:rPr>
        <w:t>. sz. minta</w:t>
      </w: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Default="00524619" w:rsidP="00524619">
      <w:pPr>
        <w:jc w:val="center"/>
        <w:rPr>
          <w:rFonts w:asciiTheme="minorHAnsi" w:hAnsiTheme="minorHAnsi"/>
          <w:b/>
          <w:sz w:val="20"/>
          <w:szCs w:val="20"/>
        </w:rPr>
      </w:pPr>
    </w:p>
    <w:p w:rsidR="00524619" w:rsidRPr="00EA261F" w:rsidRDefault="00524619" w:rsidP="00524619">
      <w:pPr>
        <w:jc w:val="center"/>
        <w:rPr>
          <w:rFonts w:asciiTheme="minorHAnsi" w:hAnsiTheme="minorHAnsi"/>
          <w:b/>
          <w:sz w:val="20"/>
          <w:szCs w:val="20"/>
        </w:rPr>
      </w:pPr>
      <w:r w:rsidRPr="00EA261F">
        <w:rPr>
          <w:rFonts w:asciiTheme="minorHAnsi" w:hAnsiTheme="minorHAnsi"/>
          <w:b/>
          <w:sz w:val="20"/>
          <w:szCs w:val="20"/>
        </w:rPr>
        <w:t xml:space="preserve">Monor Város Önkormányzata, mint ajánlatkérő </w:t>
      </w:r>
    </w:p>
    <w:p w:rsidR="00524619" w:rsidRPr="00EA261F" w:rsidRDefault="00524619" w:rsidP="00524619">
      <w:pPr>
        <w:jc w:val="center"/>
        <w:rPr>
          <w:rFonts w:asciiTheme="minorHAnsi" w:hAnsiTheme="minorHAnsi"/>
          <w:b/>
          <w:sz w:val="20"/>
          <w:szCs w:val="20"/>
        </w:rPr>
      </w:pPr>
      <w:proofErr w:type="gramStart"/>
      <w:r w:rsidRPr="00EA261F">
        <w:rPr>
          <w:rFonts w:asciiTheme="minorHAnsi" w:hAnsiTheme="minorHAnsi"/>
          <w:b/>
          <w:sz w:val="20"/>
          <w:szCs w:val="20"/>
        </w:rPr>
        <w:t>a</w:t>
      </w:r>
      <w:proofErr w:type="gramEnd"/>
      <w:r w:rsidRPr="00EA261F">
        <w:rPr>
          <w:rFonts w:asciiTheme="minorHAnsi" w:hAnsiTheme="minorHAnsi"/>
          <w:b/>
          <w:sz w:val="20"/>
          <w:szCs w:val="20"/>
        </w:rPr>
        <w:t xml:space="preserve"> közbeszerzésekről szóló 2015. évi CXLIII. törvény (továbbiakban: Kbt.) </w:t>
      </w:r>
    </w:p>
    <w:p w:rsidR="00524619" w:rsidRPr="00EA261F" w:rsidRDefault="00524619" w:rsidP="00524619">
      <w:pPr>
        <w:jc w:val="center"/>
        <w:rPr>
          <w:rFonts w:asciiTheme="minorHAnsi" w:hAnsiTheme="minorHAnsi"/>
          <w:b/>
          <w:bCs/>
          <w:iCs/>
          <w:sz w:val="20"/>
          <w:szCs w:val="20"/>
        </w:rPr>
      </w:pPr>
      <w:r w:rsidRPr="00EA261F">
        <w:rPr>
          <w:rFonts w:asciiTheme="minorHAnsi" w:hAnsiTheme="minorHAnsi" w:cs="Arial"/>
          <w:b/>
          <w:sz w:val="20"/>
          <w:szCs w:val="20"/>
        </w:rPr>
        <w:t>Harmadik Rész 112. § (1) bekezdés b) pontja alapján a 115. §</w:t>
      </w:r>
      <w:proofErr w:type="spellStart"/>
      <w:r w:rsidRPr="00EA261F">
        <w:rPr>
          <w:rFonts w:asciiTheme="minorHAnsi" w:hAnsiTheme="minorHAnsi" w:cs="Arial"/>
          <w:b/>
          <w:sz w:val="20"/>
          <w:szCs w:val="20"/>
        </w:rPr>
        <w:t>-ában</w:t>
      </w:r>
      <w:proofErr w:type="spellEnd"/>
      <w:r w:rsidRPr="00EA261F">
        <w:rPr>
          <w:rFonts w:asciiTheme="minorHAnsi" w:hAnsiTheme="minorHAnsi" w:cs="Arial"/>
          <w:b/>
          <w:sz w:val="20"/>
          <w:szCs w:val="20"/>
        </w:rPr>
        <w:t xml:space="preserve"> foglaltak alkalmazásával kiírt nyílt </w:t>
      </w:r>
      <w:r w:rsidRPr="00EA261F">
        <w:rPr>
          <w:rFonts w:asciiTheme="minorHAnsi" w:hAnsiTheme="minorHAnsi"/>
          <w:b/>
          <w:sz w:val="20"/>
          <w:szCs w:val="20"/>
        </w:rPr>
        <w:t xml:space="preserve">eljárásában </w:t>
      </w:r>
    </w:p>
    <w:p w:rsidR="00524619" w:rsidRDefault="00524619" w:rsidP="00524619">
      <w:pPr>
        <w:pStyle w:val="Szvegtrzs"/>
        <w:rPr>
          <w:rFonts w:asciiTheme="minorHAnsi" w:hAnsiTheme="minorHAnsi"/>
          <w:sz w:val="20"/>
          <w:szCs w:val="20"/>
        </w:rPr>
      </w:pPr>
    </w:p>
    <w:p w:rsidR="00524619" w:rsidRPr="00456908" w:rsidRDefault="00524619" w:rsidP="00524619">
      <w:pPr>
        <w:pStyle w:val="Szvegtrzs"/>
        <w:rPr>
          <w:rFonts w:asciiTheme="minorHAnsi" w:hAnsiTheme="minorHAnsi"/>
          <w:sz w:val="20"/>
          <w:szCs w:val="20"/>
        </w:rPr>
      </w:pPr>
      <w:r w:rsidRPr="00456908">
        <w:rPr>
          <w:rFonts w:asciiTheme="minorHAnsi" w:hAnsiTheme="minorHAnsi"/>
          <w:sz w:val="20"/>
          <w:szCs w:val="20"/>
        </w:rPr>
        <w:t xml:space="preserve">Közbeszerzési eljárás elnevezése: </w:t>
      </w:r>
    </w:p>
    <w:p w:rsidR="00524619" w:rsidRPr="0095392A" w:rsidRDefault="00524619" w:rsidP="00524619">
      <w:pPr>
        <w:pStyle w:val="Default"/>
        <w:jc w:val="center"/>
        <w:rPr>
          <w:rFonts w:asciiTheme="minorHAnsi" w:hAnsiTheme="minorHAnsi"/>
          <w:b/>
          <w:sz w:val="21"/>
          <w:szCs w:val="21"/>
        </w:rPr>
      </w:pPr>
      <w:r w:rsidRPr="0095392A">
        <w:rPr>
          <w:rFonts w:asciiTheme="minorHAnsi" w:eastAsia="Calibri" w:hAnsiTheme="minorHAnsi" w:cs="CIDFont+F1"/>
          <w:b/>
          <w:sz w:val="21"/>
          <w:szCs w:val="21"/>
        </w:rPr>
        <w:t>Monor, Petőfi Sándor u. 34. sz. (</w:t>
      </w:r>
      <w:proofErr w:type="spellStart"/>
      <w:r w:rsidRPr="0095392A">
        <w:rPr>
          <w:rFonts w:asciiTheme="minorHAnsi" w:eastAsia="Calibri" w:hAnsiTheme="minorHAnsi" w:cs="CIDFont+F1"/>
          <w:b/>
          <w:sz w:val="21"/>
          <w:szCs w:val="21"/>
        </w:rPr>
        <w:t>hrsz</w:t>
      </w:r>
      <w:proofErr w:type="spellEnd"/>
      <w:r w:rsidRPr="0095392A">
        <w:rPr>
          <w:rFonts w:asciiTheme="minorHAnsi" w:eastAsia="Calibri" w:hAnsiTheme="minorHAnsi" w:cs="CIDFont+F1"/>
          <w:b/>
          <w:sz w:val="21"/>
          <w:szCs w:val="21"/>
        </w:rPr>
        <w:t xml:space="preserve">: 2594) alatti telken KLIK irodaház épület átalakításának építési kivitelezési munkái </w:t>
      </w:r>
      <w:r w:rsidRPr="0095392A">
        <w:rPr>
          <w:rFonts w:asciiTheme="minorHAnsi" w:hAnsiTheme="minorHAnsi"/>
          <w:b/>
          <w:sz w:val="21"/>
          <w:szCs w:val="21"/>
        </w:rPr>
        <w:t>a kapcsolódó munkákkal együtt</w:t>
      </w:r>
    </w:p>
    <w:p w:rsidR="00524619" w:rsidRPr="00EA261F" w:rsidRDefault="00524619" w:rsidP="00524619">
      <w:pPr>
        <w:widowControl w:val="0"/>
        <w:tabs>
          <w:tab w:val="left" w:pos="851"/>
          <w:tab w:val="left" w:pos="1134"/>
        </w:tabs>
        <w:jc w:val="center"/>
        <w:rPr>
          <w:rFonts w:asciiTheme="minorHAnsi" w:hAnsiTheme="minorHAnsi"/>
          <w:b/>
          <w:sz w:val="20"/>
          <w:szCs w:val="20"/>
        </w:rPr>
      </w:pPr>
    </w:p>
    <w:p w:rsidR="00524619" w:rsidRPr="007D4FB3" w:rsidRDefault="00524619" w:rsidP="00524619">
      <w:pPr>
        <w:autoSpaceDE w:val="0"/>
        <w:autoSpaceDN w:val="0"/>
        <w:adjustRightInd w:val="0"/>
        <w:ind w:firstLine="180"/>
        <w:jc w:val="center"/>
        <w:rPr>
          <w:rFonts w:asciiTheme="minorHAnsi" w:hAnsiTheme="minorHAnsi"/>
          <w:b/>
          <w:sz w:val="20"/>
          <w:szCs w:val="20"/>
        </w:rPr>
      </w:pPr>
      <w:r w:rsidRPr="007D4FB3">
        <w:rPr>
          <w:rFonts w:asciiTheme="minorHAnsi" w:hAnsiTheme="minorHAnsi"/>
          <w:b/>
          <w:sz w:val="20"/>
          <w:szCs w:val="20"/>
        </w:rPr>
        <w:lastRenderedPageBreak/>
        <w:t xml:space="preserve">Ajánlattevő </w:t>
      </w:r>
      <w:r>
        <w:rPr>
          <w:rFonts w:asciiTheme="minorHAnsi" w:hAnsiTheme="minorHAnsi"/>
          <w:b/>
          <w:sz w:val="20"/>
          <w:szCs w:val="20"/>
        </w:rPr>
        <w:t>neve, címe</w:t>
      </w:r>
      <w:proofErr w:type="gramStart"/>
      <w:r w:rsidRPr="007D4FB3">
        <w:rPr>
          <w:rFonts w:asciiTheme="minorHAnsi" w:hAnsiTheme="minorHAnsi"/>
          <w:b/>
          <w:sz w:val="20"/>
          <w:szCs w:val="20"/>
        </w:rPr>
        <w:t>:</w:t>
      </w:r>
      <w:r>
        <w:rPr>
          <w:rFonts w:asciiTheme="minorHAnsi" w:hAnsiTheme="minorHAnsi"/>
          <w:b/>
          <w:sz w:val="20"/>
          <w:szCs w:val="20"/>
        </w:rPr>
        <w:t>………………………………………</w:t>
      </w:r>
      <w:proofErr w:type="gramEnd"/>
    </w:p>
    <w:p w:rsidR="00524619"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jc w:val="center"/>
        <w:rPr>
          <w:rFonts w:asciiTheme="minorHAnsi" w:hAnsiTheme="minorHAnsi"/>
          <w:b/>
          <w:i/>
          <w:iCs/>
          <w:sz w:val="20"/>
          <w:szCs w:val="20"/>
          <w:u w:val="single"/>
        </w:rPr>
      </w:pPr>
      <w:r>
        <w:rPr>
          <w:rFonts w:asciiTheme="minorHAnsi" w:hAnsiTheme="minorHAnsi"/>
          <w:b/>
          <w:i/>
          <w:iCs/>
          <w:sz w:val="20"/>
          <w:szCs w:val="20"/>
          <w:u w:val="single"/>
        </w:rPr>
        <w:t>N</w:t>
      </w:r>
      <w:r w:rsidRPr="00EA261F">
        <w:rPr>
          <w:rFonts w:asciiTheme="minorHAnsi" w:hAnsiTheme="minorHAnsi"/>
          <w:b/>
          <w:i/>
          <w:iCs/>
          <w:sz w:val="20"/>
          <w:szCs w:val="20"/>
          <w:u w:val="single"/>
        </w:rPr>
        <w:t>yilatkozat</w:t>
      </w:r>
    </w:p>
    <w:p w:rsidR="00524619" w:rsidRPr="00EA261F" w:rsidRDefault="00524619" w:rsidP="00524619">
      <w:pPr>
        <w:rPr>
          <w:rFonts w:asciiTheme="minorHAnsi" w:hAnsiTheme="minorHAnsi"/>
          <w:sz w:val="20"/>
          <w:szCs w:val="20"/>
        </w:rPr>
      </w:pPr>
    </w:p>
    <w:p w:rsidR="00524619" w:rsidRPr="007D4FB3" w:rsidRDefault="00524619" w:rsidP="00524619">
      <w:pPr>
        <w:jc w:val="both"/>
        <w:rPr>
          <w:rFonts w:asciiTheme="minorHAnsi" w:hAnsiTheme="minorHAnsi"/>
          <w:sz w:val="20"/>
          <w:szCs w:val="20"/>
        </w:rPr>
      </w:pPr>
      <w:proofErr w:type="gramStart"/>
      <w:r w:rsidRPr="007D4FB3">
        <w:rPr>
          <w:rFonts w:asciiTheme="minorHAnsi" w:hAnsiTheme="minorHAnsi"/>
          <w:sz w:val="20"/>
          <w:szCs w:val="20"/>
        </w:rPr>
        <w:t>Alulírott ..</w:t>
      </w:r>
      <w:proofErr w:type="gramEnd"/>
      <w:r w:rsidRPr="007D4FB3">
        <w:rPr>
          <w:rFonts w:asciiTheme="minorHAnsi" w:hAnsiTheme="minorHAnsi"/>
          <w:sz w:val="20"/>
          <w:szCs w:val="20"/>
        </w:rPr>
        <w:t xml:space="preserve">.................................................(nyilatkozatot tevő neve), mint az fent nevezett ajánlattevő </w:t>
      </w:r>
      <w:r w:rsidRPr="007D4FB3">
        <w:rPr>
          <w:rFonts w:asciiTheme="minorHAnsi" w:hAnsiTheme="minorHAnsi" w:cs="Arial"/>
          <w:sz w:val="20"/>
          <w:szCs w:val="20"/>
        </w:rPr>
        <w:t>ajánlatban</w:t>
      </w:r>
      <w:r>
        <w:rPr>
          <w:rFonts w:asciiTheme="minorHAnsi" w:hAnsiTheme="minorHAnsi" w:cs="Arial"/>
          <w:sz w:val="20"/>
          <w:szCs w:val="20"/>
        </w:rPr>
        <w:t xml:space="preserve"> a </w:t>
      </w:r>
      <w:r w:rsidRPr="007D4FB3">
        <w:rPr>
          <w:rFonts w:asciiTheme="minorHAnsi" w:hAnsiTheme="minorHAnsi"/>
          <w:sz w:val="20"/>
          <w:szCs w:val="20"/>
        </w:rPr>
        <w:t>............................................ (gazdasági szereplő megnevezése,</w:t>
      </w:r>
      <w:r>
        <w:rPr>
          <w:rFonts w:asciiTheme="minorHAnsi" w:hAnsiTheme="minorHAnsi"/>
          <w:sz w:val="20"/>
          <w:szCs w:val="20"/>
        </w:rPr>
        <w:t xml:space="preserve"> </w:t>
      </w:r>
      <w:r w:rsidRPr="007D4FB3">
        <w:rPr>
          <w:rFonts w:asciiTheme="minorHAnsi" w:hAnsiTheme="minorHAnsi"/>
          <w:sz w:val="20"/>
          <w:szCs w:val="20"/>
        </w:rPr>
        <w:t>székhelye) képviselőjeként kötelezettséget vállaló személy a fenti közbeszerzési eljárásban nyilatkozom, hogy az álta</w:t>
      </w:r>
      <w:r>
        <w:rPr>
          <w:rFonts w:asciiTheme="minorHAnsi" w:hAnsiTheme="minorHAnsi"/>
          <w:sz w:val="20"/>
          <w:szCs w:val="20"/>
        </w:rPr>
        <w:t>l</w:t>
      </w:r>
      <w:r w:rsidRPr="007D4FB3">
        <w:rPr>
          <w:rFonts w:asciiTheme="minorHAnsi" w:hAnsiTheme="minorHAnsi"/>
          <w:sz w:val="20"/>
          <w:szCs w:val="20"/>
        </w:rPr>
        <w:t xml:space="preserve">am képviselt gazdasági szereplő tekintetében a </w:t>
      </w:r>
      <w:r w:rsidRPr="007D4FB3">
        <w:rPr>
          <w:rFonts w:asciiTheme="minorHAnsi" w:eastAsia="Calibri" w:hAnsiTheme="minorHAnsi" w:cs="Arial"/>
          <w:sz w:val="20"/>
          <w:szCs w:val="20"/>
        </w:rPr>
        <w:t>cégbíróságon változásbejegyzési eljárás nincs folyamatban.</w:t>
      </w:r>
    </w:p>
    <w:p w:rsidR="00524619" w:rsidRPr="007D4FB3" w:rsidRDefault="00524619" w:rsidP="00524619">
      <w:pPr>
        <w:autoSpaceDE w:val="0"/>
        <w:autoSpaceDN w:val="0"/>
        <w:adjustRightInd w:val="0"/>
        <w:jc w:val="both"/>
        <w:rPr>
          <w:rFonts w:asciiTheme="minorHAnsi" w:hAnsiTheme="minorHAnsi"/>
          <w:sz w:val="20"/>
          <w:szCs w:val="20"/>
        </w:rPr>
      </w:pPr>
    </w:p>
    <w:p w:rsidR="00524619" w:rsidRPr="007D4FB3" w:rsidRDefault="00524619" w:rsidP="00524619">
      <w:pPr>
        <w:autoSpaceDE w:val="0"/>
        <w:autoSpaceDN w:val="0"/>
        <w:adjustRightInd w:val="0"/>
        <w:jc w:val="both"/>
        <w:rPr>
          <w:rFonts w:asciiTheme="minorHAnsi" w:hAnsiTheme="minorHAnsi"/>
          <w:sz w:val="20"/>
          <w:szCs w:val="20"/>
        </w:rPr>
      </w:pPr>
    </w:p>
    <w:p w:rsidR="00524619" w:rsidRPr="007D4FB3" w:rsidRDefault="00524619" w:rsidP="00524619">
      <w:pPr>
        <w:jc w:val="both"/>
        <w:rPr>
          <w:rFonts w:asciiTheme="minorHAnsi" w:hAnsiTheme="minorHAnsi"/>
          <w:sz w:val="20"/>
          <w:szCs w:val="20"/>
        </w:rPr>
      </w:pPr>
      <w:r w:rsidRPr="007D4FB3">
        <w:rPr>
          <w:rFonts w:asciiTheme="minorHAnsi" w:hAnsiTheme="minorHAnsi"/>
          <w:sz w:val="20"/>
          <w:szCs w:val="20"/>
        </w:rPr>
        <w:t>Keltezés</w:t>
      </w:r>
    </w:p>
    <w:p w:rsidR="00524619" w:rsidRPr="007D4FB3" w:rsidRDefault="00524619" w:rsidP="00524619">
      <w:pPr>
        <w:jc w:val="both"/>
        <w:rPr>
          <w:rFonts w:asciiTheme="minorHAnsi" w:hAnsiTheme="minorHAnsi"/>
          <w:sz w:val="20"/>
          <w:szCs w:val="20"/>
        </w:rPr>
      </w:pPr>
    </w:p>
    <w:p w:rsidR="00524619" w:rsidRPr="007D4FB3" w:rsidRDefault="00524619" w:rsidP="00524619">
      <w:pPr>
        <w:jc w:val="both"/>
        <w:rPr>
          <w:rFonts w:asciiTheme="minorHAnsi" w:hAnsiTheme="minorHAnsi"/>
          <w:sz w:val="20"/>
          <w:szCs w:val="20"/>
        </w:rPr>
      </w:pPr>
      <w:r w:rsidRPr="007D4FB3">
        <w:rPr>
          <w:rFonts w:asciiTheme="minorHAnsi" w:hAnsiTheme="minorHAnsi"/>
          <w:sz w:val="20"/>
          <w:szCs w:val="20"/>
        </w:rPr>
        <w:t>Nyilatkozatot tevő aláírása</w:t>
      </w:r>
    </w:p>
    <w:p w:rsidR="00524619" w:rsidRDefault="00524619" w:rsidP="00524619">
      <w:pPr>
        <w:jc w:val="center"/>
        <w:rPr>
          <w:rFonts w:asciiTheme="minorHAnsi" w:hAnsiTheme="minorHAnsi"/>
          <w:b/>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Pr="00EA261F" w:rsidRDefault="00524619" w:rsidP="00524619">
      <w:pPr>
        <w:jc w:val="right"/>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right"/>
        <w:rPr>
          <w:rFonts w:asciiTheme="minorHAnsi" w:hAnsiTheme="minorHAnsi"/>
          <w:sz w:val="20"/>
          <w:szCs w:val="20"/>
        </w:rPr>
      </w:pPr>
    </w:p>
    <w:p w:rsidR="00524619" w:rsidRDefault="00524619" w:rsidP="00524619">
      <w:pPr>
        <w:widowControl w:val="0"/>
        <w:tabs>
          <w:tab w:val="left" w:pos="851"/>
          <w:tab w:val="left" w:pos="1134"/>
        </w:tabs>
        <w:ind w:left="720" w:right="-3" w:hanging="720"/>
        <w:jc w:val="right"/>
        <w:rPr>
          <w:rFonts w:asciiTheme="minorHAnsi" w:hAnsiTheme="minorHAnsi"/>
          <w:sz w:val="20"/>
          <w:szCs w:val="20"/>
        </w:rPr>
      </w:pPr>
    </w:p>
    <w:p w:rsidR="00524619" w:rsidRDefault="00524619" w:rsidP="00524619">
      <w:pPr>
        <w:widowControl w:val="0"/>
        <w:tabs>
          <w:tab w:val="left" w:pos="851"/>
          <w:tab w:val="left" w:pos="1134"/>
        </w:tabs>
        <w:ind w:left="720" w:right="-3" w:hanging="720"/>
        <w:jc w:val="right"/>
        <w:rPr>
          <w:rFonts w:asciiTheme="minorHAnsi" w:hAnsiTheme="minorHAnsi"/>
          <w:sz w:val="20"/>
          <w:szCs w:val="20"/>
        </w:rPr>
      </w:pPr>
    </w:p>
    <w:p w:rsidR="00524619" w:rsidRDefault="00524619" w:rsidP="00524619">
      <w:pPr>
        <w:widowControl w:val="0"/>
        <w:tabs>
          <w:tab w:val="left" w:pos="851"/>
          <w:tab w:val="left" w:pos="1134"/>
        </w:tabs>
        <w:ind w:left="720" w:right="-3" w:hanging="720"/>
        <w:jc w:val="right"/>
        <w:rPr>
          <w:rFonts w:asciiTheme="minorHAnsi" w:hAnsiTheme="minorHAnsi"/>
          <w:sz w:val="20"/>
          <w:szCs w:val="20"/>
        </w:rPr>
      </w:pPr>
    </w:p>
    <w:p w:rsidR="00524619" w:rsidRDefault="00524619" w:rsidP="00524619">
      <w:pPr>
        <w:widowControl w:val="0"/>
        <w:tabs>
          <w:tab w:val="left" w:pos="851"/>
          <w:tab w:val="left" w:pos="1134"/>
        </w:tabs>
        <w:ind w:left="720" w:right="-3" w:hanging="720"/>
        <w:jc w:val="right"/>
        <w:rPr>
          <w:rFonts w:asciiTheme="minorHAnsi" w:hAnsiTheme="minorHAnsi"/>
          <w:sz w:val="20"/>
          <w:szCs w:val="20"/>
        </w:rPr>
      </w:pPr>
    </w:p>
    <w:p w:rsidR="00524619" w:rsidRPr="00EA261F" w:rsidRDefault="00417CCB" w:rsidP="00524619">
      <w:pPr>
        <w:widowControl w:val="0"/>
        <w:tabs>
          <w:tab w:val="left" w:pos="851"/>
          <w:tab w:val="left" w:pos="1134"/>
        </w:tabs>
        <w:ind w:left="720" w:right="-3" w:hanging="720"/>
        <w:jc w:val="right"/>
        <w:rPr>
          <w:rFonts w:asciiTheme="minorHAnsi" w:hAnsiTheme="minorHAnsi"/>
          <w:sz w:val="20"/>
          <w:szCs w:val="20"/>
        </w:rPr>
      </w:pPr>
      <w:r>
        <w:rPr>
          <w:rFonts w:asciiTheme="minorHAnsi" w:hAnsiTheme="minorHAnsi"/>
          <w:sz w:val="20"/>
          <w:szCs w:val="20"/>
        </w:rPr>
        <w:t>8</w:t>
      </w:r>
      <w:r w:rsidR="00524619" w:rsidRPr="00EA261F">
        <w:rPr>
          <w:rFonts w:asciiTheme="minorHAnsi" w:hAnsiTheme="minorHAnsi"/>
          <w:sz w:val="20"/>
          <w:szCs w:val="20"/>
        </w:rPr>
        <w:t>. sz. minta</w:t>
      </w:r>
    </w:p>
    <w:p w:rsidR="00524619" w:rsidRPr="00EA261F" w:rsidRDefault="00524619" w:rsidP="00524619">
      <w:pPr>
        <w:widowControl w:val="0"/>
        <w:tabs>
          <w:tab w:val="left" w:pos="851"/>
          <w:tab w:val="left" w:pos="1134"/>
        </w:tabs>
        <w:jc w:val="center"/>
        <w:rPr>
          <w:rFonts w:asciiTheme="minorHAnsi" w:hAnsiTheme="minorHAnsi"/>
          <w:b/>
          <w:sz w:val="20"/>
          <w:szCs w:val="20"/>
        </w:rPr>
      </w:pPr>
    </w:p>
    <w:p w:rsidR="00524619" w:rsidRPr="00EA261F" w:rsidRDefault="00524619" w:rsidP="00524619">
      <w:pPr>
        <w:jc w:val="center"/>
        <w:rPr>
          <w:rFonts w:asciiTheme="minorHAnsi" w:hAnsiTheme="minorHAnsi"/>
          <w:b/>
          <w:sz w:val="20"/>
          <w:szCs w:val="20"/>
        </w:rPr>
      </w:pPr>
      <w:r w:rsidRPr="00EA261F">
        <w:rPr>
          <w:rFonts w:asciiTheme="minorHAnsi" w:hAnsiTheme="minorHAnsi"/>
          <w:b/>
          <w:sz w:val="20"/>
          <w:szCs w:val="20"/>
        </w:rPr>
        <w:t xml:space="preserve">Monor Város Önkormányzata, mint ajánlatkérő </w:t>
      </w:r>
    </w:p>
    <w:p w:rsidR="00524619" w:rsidRPr="00EA261F" w:rsidRDefault="00524619" w:rsidP="00524619">
      <w:pPr>
        <w:jc w:val="center"/>
        <w:rPr>
          <w:rFonts w:asciiTheme="minorHAnsi" w:hAnsiTheme="minorHAnsi"/>
          <w:b/>
          <w:sz w:val="20"/>
          <w:szCs w:val="20"/>
        </w:rPr>
      </w:pPr>
      <w:proofErr w:type="gramStart"/>
      <w:r w:rsidRPr="00EA261F">
        <w:rPr>
          <w:rFonts w:asciiTheme="minorHAnsi" w:hAnsiTheme="minorHAnsi"/>
          <w:b/>
          <w:sz w:val="20"/>
          <w:szCs w:val="20"/>
        </w:rPr>
        <w:t>a</w:t>
      </w:r>
      <w:proofErr w:type="gramEnd"/>
      <w:r w:rsidRPr="00EA261F">
        <w:rPr>
          <w:rFonts w:asciiTheme="minorHAnsi" w:hAnsiTheme="minorHAnsi"/>
          <w:b/>
          <w:sz w:val="20"/>
          <w:szCs w:val="20"/>
        </w:rPr>
        <w:t xml:space="preserve"> közbeszerzésekről szóló 2015. évi CXLIII. törvény (továbbiakban: Kbt.) </w:t>
      </w:r>
    </w:p>
    <w:p w:rsidR="00524619" w:rsidRPr="00EA261F" w:rsidRDefault="00524619" w:rsidP="00524619">
      <w:pPr>
        <w:jc w:val="center"/>
        <w:rPr>
          <w:rFonts w:asciiTheme="minorHAnsi" w:hAnsiTheme="minorHAnsi"/>
          <w:b/>
          <w:bCs/>
          <w:iCs/>
          <w:sz w:val="20"/>
          <w:szCs w:val="20"/>
        </w:rPr>
      </w:pPr>
      <w:r w:rsidRPr="00EA261F">
        <w:rPr>
          <w:rFonts w:asciiTheme="minorHAnsi" w:hAnsiTheme="minorHAnsi" w:cs="Arial"/>
          <w:b/>
          <w:sz w:val="20"/>
          <w:szCs w:val="20"/>
        </w:rPr>
        <w:t>Harmadik Rész 112. § (1) bekezdés b) pontja alapján a 115. §</w:t>
      </w:r>
      <w:proofErr w:type="spellStart"/>
      <w:r w:rsidRPr="00EA261F">
        <w:rPr>
          <w:rFonts w:asciiTheme="minorHAnsi" w:hAnsiTheme="minorHAnsi" w:cs="Arial"/>
          <w:b/>
          <w:sz w:val="20"/>
          <w:szCs w:val="20"/>
        </w:rPr>
        <w:t>-ában</w:t>
      </w:r>
      <w:proofErr w:type="spellEnd"/>
      <w:r w:rsidRPr="00EA261F">
        <w:rPr>
          <w:rFonts w:asciiTheme="minorHAnsi" w:hAnsiTheme="minorHAnsi" w:cs="Arial"/>
          <w:b/>
          <w:sz w:val="20"/>
          <w:szCs w:val="20"/>
        </w:rPr>
        <w:t xml:space="preserve"> foglaltak alkalmazásával kiírt nyílt </w:t>
      </w:r>
      <w:r w:rsidRPr="00EA261F">
        <w:rPr>
          <w:rFonts w:asciiTheme="minorHAnsi" w:hAnsiTheme="minorHAnsi"/>
          <w:b/>
          <w:sz w:val="20"/>
          <w:szCs w:val="20"/>
        </w:rPr>
        <w:t xml:space="preserve">eljárásában </w:t>
      </w:r>
    </w:p>
    <w:p w:rsidR="00524619" w:rsidRDefault="00524619" w:rsidP="00524619">
      <w:pPr>
        <w:pStyle w:val="Szvegtrzs"/>
        <w:rPr>
          <w:rFonts w:asciiTheme="minorHAnsi" w:hAnsiTheme="minorHAnsi"/>
          <w:sz w:val="20"/>
          <w:szCs w:val="20"/>
        </w:rPr>
      </w:pPr>
    </w:p>
    <w:p w:rsidR="00524619" w:rsidRPr="00456908" w:rsidRDefault="00524619" w:rsidP="00524619">
      <w:pPr>
        <w:pStyle w:val="Szvegtrzs"/>
        <w:rPr>
          <w:rFonts w:asciiTheme="minorHAnsi" w:hAnsiTheme="minorHAnsi"/>
          <w:sz w:val="20"/>
          <w:szCs w:val="20"/>
        </w:rPr>
      </w:pPr>
      <w:r w:rsidRPr="00456908">
        <w:rPr>
          <w:rFonts w:asciiTheme="minorHAnsi" w:hAnsiTheme="minorHAnsi"/>
          <w:sz w:val="20"/>
          <w:szCs w:val="20"/>
        </w:rPr>
        <w:t xml:space="preserve">Közbeszerzési eljárás elnevezése: </w:t>
      </w:r>
    </w:p>
    <w:p w:rsidR="00524619" w:rsidRPr="0095392A" w:rsidRDefault="00524619" w:rsidP="00524619">
      <w:pPr>
        <w:pStyle w:val="Default"/>
        <w:jc w:val="center"/>
        <w:rPr>
          <w:rFonts w:asciiTheme="minorHAnsi" w:hAnsiTheme="minorHAnsi"/>
          <w:b/>
          <w:sz w:val="21"/>
          <w:szCs w:val="21"/>
        </w:rPr>
      </w:pPr>
      <w:r w:rsidRPr="0095392A">
        <w:rPr>
          <w:rFonts w:asciiTheme="minorHAnsi" w:eastAsia="Calibri" w:hAnsiTheme="minorHAnsi" w:cs="CIDFont+F1"/>
          <w:b/>
          <w:sz w:val="21"/>
          <w:szCs w:val="21"/>
        </w:rPr>
        <w:t>Monor, Petőfi Sándor u. 34. sz. (</w:t>
      </w:r>
      <w:proofErr w:type="spellStart"/>
      <w:r w:rsidRPr="0095392A">
        <w:rPr>
          <w:rFonts w:asciiTheme="minorHAnsi" w:eastAsia="Calibri" w:hAnsiTheme="minorHAnsi" w:cs="CIDFont+F1"/>
          <w:b/>
          <w:sz w:val="21"/>
          <w:szCs w:val="21"/>
        </w:rPr>
        <w:t>hrsz</w:t>
      </w:r>
      <w:proofErr w:type="spellEnd"/>
      <w:r w:rsidRPr="0095392A">
        <w:rPr>
          <w:rFonts w:asciiTheme="minorHAnsi" w:eastAsia="Calibri" w:hAnsiTheme="minorHAnsi" w:cs="CIDFont+F1"/>
          <w:b/>
          <w:sz w:val="21"/>
          <w:szCs w:val="21"/>
        </w:rPr>
        <w:t xml:space="preserve">: 2594) alatti telken KLIK irodaház épület átalakításának építési kivitelezési munkái </w:t>
      </w:r>
      <w:r w:rsidRPr="0095392A">
        <w:rPr>
          <w:rFonts w:asciiTheme="minorHAnsi" w:hAnsiTheme="minorHAnsi"/>
          <w:b/>
          <w:sz w:val="21"/>
          <w:szCs w:val="21"/>
        </w:rPr>
        <w:t>a kapcsolódó munkákkal együtt</w:t>
      </w:r>
    </w:p>
    <w:p w:rsidR="00524619" w:rsidRPr="00EA261F" w:rsidRDefault="00524619" w:rsidP="00524619">
      <w:pPr>
        <w:widowControl w:val="0"/>
        <w:tabs>
          <w:tab w:val="left" w:pos="851"/>
          <w:tab w:val="left" w:pos="1134"/>
        </w:tabs>
        <w:jc w:val="center"/>
        <w:rPr>
          <w:rFonts w:asciiTheme="minorHAnsi" w:hAnsiTheme="minorHAnsi"/>
          <w:b/>
          <w:sz w:val="20"/>
          <w:szCs w:val="20"/>
        </w:rPr>
      </w:pPr>
    </w:p>
    <w:p w:rsidR="00524619" w:rsidRPr="00EA261F" w:rsidRDefault="00524619" w:rsidP="00524619">
      <w:pPr>
        <w:jc w:val="center"/>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jc w:val="center"/>
        <w:rPr>
          <w:rFonts w:asciiTheme="minorHAnsi" w:hAnsiTheme="minorHAnsi"/>
          <w:b/>
          <w:i/>
          <w:iCs/>
          <w:sz w:val="20"/>
          <w:szCs w:val="20"/>
          <w:u w:val="single"/>
        </w:rPr>
      </w:pPr>
      <w:r w:rsidRPr="00EA261F">
        <w:rPr>
          <w:rFonts w:asciiTheme="minorHAnsi" w:hAnsiTheme="minorHAnsi"/>
          <w:b/>
          <w:i/>
          <w:iCs/>
          <w:sz w:val="20"/>
          <w:szCs w:val="20"/>
          <w:u w:val="single"/>
        </w:rPr>
        <w:t>Ajánlattevői nyilatkozat</w:t>
      </w:r>
    </w:p>
    <w:p w:rsidR="00524619" w:rsidRPr="00EA261F" w:rsidRDefault="00524619" w:rsidP="00524619">
      <w:pPr>
        <w:rPr>
          <w:rFonts w:asciiTheme="minorHAnsi" w:hAnsiTheme="minorHAnsi"/>
          <w:sz w:val="20"/>
          <w:szCs w:val="20"/>
        </w:rPr>
      </w:pPr>
    </w:p>
    <w:p w:rsidR="00524619" w:rsidRPr="00EA261F" w:rsidRDefault="00524619" w:rsidP="00524619">
      <w:pPr>
        <w:jc w:val="both"/>
        <w:rPr>
          <w:rFonts w:asciiTheme="minorHAnsi" w:hAnsiTheme="minorHAnsi"/>
          <w:sz w:val="20"/>
          <w:szCs w:val="20"/>
        </w:rPr>
      </w:pPr>
      <w:proofErr w:type="gramStart"/>
      <w:r w:rsidRPr="00EA261F">
        <w:rPr>
          <w:rFonts w:asciiTheme="minorHAnsi" w:hAnsiTheme="minorHAnsi"/>
          <w:sz w:val="20"/>
          <w:szCs w:val="20"/>
        </w:rPr>
        <w:t>Alulírott ..</w:t>
      </w:r>
      <w:proofErr w:type="gramEnd"/>
      <w:r w:rsidRPr="00EA261F">
        <w:rPr>
          <w:rFonts w:asciiTheme="minorHAnsi" w:hAnsiTheme="minorHAnsi"/>
          <w:sz w:val="20"/>
          <w:szCs w:val="20"/>
        </w:rPr>
        <w:t>................................................., mint az ajánlattevő ............................................ (székhely</w:t>
      </w:r>
      <w:proofErr w:type="gramStart"/>
      <w:r w:rsidRPr="00EA261F">
        <w:rPr>
          <w:rFonts w:asciiTheme="minorHAnsi" w:hAnsiTheme="minorHAnsi"/>
          <w:sz w:val="20"/>
          <w:szCs w:val="20"/>
        </w:rPr>
        <w:t>: ..</w:t>
      </w:r>
      <w:proofErr w:type="gramEnd"/>
      <w:r w:rsidRPr="00EA261F">
        <w:rPr>
          <w:rFonts w:asciiTheme="minorHAnsi" w:hAnsiTheme="minorHAnsi"/>
          <w:sz w:val="20"/>
          <w:szCs w:val="20"/>
        </w:rPr>
        <w:t>..................................) képviselője a fenti közbeszerzési eljárásban az alábbi nyilatkozatot teszem:</w:t>
      </w: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r w:rsidRPr="00EA261F">
        <w:rPr>
          <w:rFonts w:asciiTheme="minorHAnsi" w:eastAsia="Calibri" w:hAnsiTheme="minorHAnsi" w:cs="Garamond"/>
          <w:sz w:val="20"/>
          <w:szCs w:val="20"/>
        </w:rPr>
        <w:t>Azok közül a költségvetési tételek közül, ahol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való hivatkozás szerepel, az alábbiakra</w:t>
      </w:r>
      <w:r w:rsidRPr="00EA261F">
        <w:rPr>
          <w:rFonts w:asciiTheme="minorHAnsi" w:hAnsiTheme="minorHAnsi"/>
          <w:sz w:val="20"/>
          <w:szCs w:val="20"/>
        </w:rPr>
        <w:t xml:space="preserve"> tettem egyenértékű megajánlást és az egyenértékűség igazolására vonatkozó dokumentumokat ajánlatomhoz csatoltam, az alábbiak szerint:</w:t>
      </w:r>
    </w:p>
    <w:p w:rsidR="00524619" w:rsidRPr="00EA261F" w:rsidRDefault="00524619" w:rsidP="00524619">
      <w:pPr>
        <w:jc w:val="center"/>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524619" w:rsidRPr="00EA261F" w:rsidTr="003E553B">
        <w:tc>
          <w:tcPr>
            <w:tcW w:w="4605" w:type="dxa"/>
          </w:tcPr>
          <w:p w:rsidR="00524619" w:rsidRPr="00EA261F" w:rsidRDefault="00524619" w:rsidP="003E553B">
            <w:pPr>
              <w:jc w:val="center"/>
              <w:rPr>
                <w:rFonts w:asciiTheme="minorHAnsi" w:hAnsiTheme="minorHAnsi"/>
                <w:sz w:val="20"/>
                <w:szCs w:val="20"/>
              </w:rPr>
            </w:pPr>
            <w:r w:rsidRPr="00EA261F">
              <w:rPr>
                <w:rFonts w:asciiTheme="minorHAnsi" w:hAnsiTheme="minorHAnsi"/>
                <w:sz w:val="20"/>
                <w:szCs w:val="20"/>
              </w:rPr>
              <w:t>Költségvetési tétel megjelölése</w:t>
            </w:r>
          </w:p>
        </w:tc>
        <w:tc>
          <w:tcPr>
            <w:tcW w:w="4605" w:type="dxa"/>
          </w:tcPr>
          <w:p w:rsidR="00524619" w:rsidRPr="00EA261F" w:rsidRDefault="00524619" w:rsidP="003E553B">
            <w:pPr>
              <w:jc w:val="center"/>
              <w:rPr>
                <w:rFonts w:asciiTheme="minorHAnsi" w:hAnsiTheme="minorHAnsi"/>
                <w:sz w:val="20"/>
                <w:szCs w:val="20"/>
              </w:rPr>
            </w:pPr>
            <w:r w:rsidRPr="00EA261F">
              <w:rPr>
                <w:rFonts w:asciiTheme="minorHAnsi" w:hAnsiTheme="minorHAnsi"/>
                <w:sz w:val="20"/>
                <w:szCs w:val="20"/>
              </w:rPr>
              <w:t xml:space="preserve">Egyenértékűség igazolására az ajánlatban benyújtott dokumentum megnevezése </w:t>
            </w:r>
          </w:p>
        </w:tc>
      </w:tr>
      <w:tr w:rsidR="00524619" w:rsidRPr="00EA261F" w:rsidTr="003E553B">
        <w:tc>
          <w:tcPr>
            <w:tcW w:w="4605" w:type="dxa"/>
          </w:tcPr>
          <w:p w:rsidR="00524619" w:rsidRPr="00EA261F" w:rsidRDefault="00524619" w:rsidP="003E553B">
            <w:pPr>
              <w:jc w:val="center"/>
              <w:rPr>
                <w:rFonts w:asciiTheme="minorHAnsi" w:hAnsiTheme="minorHAnsi"/>
                <w:sz w:val="20"/>
                <w:szCs w:val="20"/>
              </w:rPr>
            </w:pPr>
          </w:p>
        </w:tc>
        <w:tc>
          <w:tcPr>
            <w:tcW w:w="4605" w:type="dxa"/>
          </w:tcPr>
          <w:p w:rsidR="00524619" w:rsidRPr="00EA261F" w:rsidRDefault="00524619" w:rsidP="003E553B">
            <w:pPr>
              <w:jc w:val="center"/>
              <w:rPr>
                <w:rFonts w:asciiTheme="minorHAnsi" w:hAnsiTheme="minorHAnsi"/>
                <w:sz w:val="20"/>
                <w:szCs w:val="20"/>
              </w:rPr>
            </w:pPr>
          </w:p>
        </w:tc>
      </w:tr>
      <w:tr w:rsidR="00524619" w:rsidRPr="00EA261F" w:rsidTr="003E553B">
        <w:tc>
          <w:tcPr>
            <w:tcW w:w="4605" w:type="dxa"/>
          </w:tcPr>
          <w:p w:rsidR="00524619" w:rsidRPr="00EA261F" w:rsidRDefault="00524619" w:rsidP="003E553B">
            <w:pPr>
              <w:jc w:val="center"/>
              <w:rPr>
                <w:rFonts w:asciiTheme="minorHAnsi" w:hAnsiTheme="minorHAnsi"/>
                <w:sz w:val="20"/>
                <w:szCs w:val="20"/>
              </w:rPr>
            </w:pPr>
          </w:p>
        </w:tc>
        <w:tc>
          <w:tcPr>
            <w:tcW w:w="4605" w:type="dxa"/>
          </w:tcPr>
          <w:p w:rsidR="00524619" w:rsidRPr="00EA261F" w:rsidRDefault="00524619" w:rsidP="003E553B">
            <w:pPr>
              <w:jc w:val="center"/>
              <w:rPr>
                <w:rFonts w:asciiTheme="minorHAnsi" w:hAnsiTheme="minorHAnsi"/>
                <w:sz w:val="20"/>
                <w:szCs w:val="20"/>
              </w:rPr>
            </w:pPr>
          </w:p>
        </w:tc>
      </w:tr>
      <w:tr w:rsidR="00524619" w:rsidRPr="00EA261F" w:rsidTr="003E553B">
        <w:tc>
          <w:tcPr>
            <w:tcW w:w="4605" w:type="dxa"/>
          </w:tcPr>
          <w:p w:rsidR="00524619" w:rsidRPr="00EA261F" w:rsidRDefault="00524619" w:rsidP="003E553B">
            <w:pPr>
              <w:jc w:val="center"/>
              <w:rPr>
                <w:rFonts w:asciiTheme="minorHAnsi" w:hAnsiTheme="minorHAnsi"/>
                <w:sz w:val="20"/>
                <w:szCs w:val="20"/>
              </w:rPr>
            </w:pPr>
          </w:p>
        </w:tc>
        <w:tc>
          <w:tcPr>
            <w:tcW w:w="4605" w:type="dxa"/>
          </w:tcPr>
          <w:p w:rsidR="00524619" w:rsidRPr="00EA261F" w:rsidRDefault="00524619" w:rsidP="003E553B">
            <w:pPr>
              <w:jc w:val="center"/>
              <w:rPr>
                <w:rFonts w:asciiTheme="minorHAnsi" w:hAnsiTheme="minorHAnsi"/>
                <w:sz w:val="20"/>
                <w:szCs w:val="20"/>
              </w:rPr>
            </w:pPr>
          </w:p>
        </w:tc>
      </w:tr>
      <w:tr w:rsidR="00524619" w:rsidRPr="00EA261F" w:rsidTr="003E553B">
        <w:tc>
          <w:tcPr>
            <w:tcW w:w="4605" w:type="dxa"/>
          </w:tcPr>
          <w:p w:rsidR="00524619" w:rsidRPr="00EA261F" w:rsidRDefault="00524619" w:rsidP="003E553B">
            <w:pPr>
              <w:jc w:val="center"/>
              <w:rPr>
                <w:rFonts w:asciiTheme="minorHAnsi" w:hAnsiTheme="minorHAnsi"/>
                <w:sz w:val="20"/>
                <w:szCs w:val="20"/>
              </w:rPr>
            </w:pPr>
          </w:p>
        </w:tc>
        <w:tc>
          <w:tcPr>
            <w:tcW w:w="4605" w:type="dxa"/>
          </w:tcPr>
          <w:p w:rsidR="00524619" w:rsidRPr="00EA261F" w:rsidRDefault="00524619" w:rsidP="003E553B">
            <w:pPr>
              <w:jc w:val="center"/>
              <w:rPr>
                <w:rFonts w:asciiTheme="minorHAnsi" w:hAnsiTheme="minorHAnsi"/>
                <w:sz w:val="20"/>
                <w:szCs w:val="20"/>
              </w:rPr>
            </w:pPr>
          </w:p>
        </w:tc>
      </w:tr>
      <w:tr w:rsidR="00524619" w:rsidRPr="00EA261F" w:rsidTr="003E553B">
        <w:tc>
          <w:tcPr>
            <w:tcW w:w="4605" w:type="dxa"/>
          </w:tcPr>
          <w:p w:rsidR="00524619" w:rsidRPr="00EA261F" w:rsidRDefault="00524619" w:rsidP="003E553B">
            <w:pPr>
              <w:jc w:val="center"/>
              <w:rPr>
                <w:rFonts w:asciiTheme="minorHAnsi" w:hAnsiTheme="minorHAnsi"/>
                <w:sz w:val="20"/>
                <w:szCs w:val="20"/>
              </w:rPr>
            </w:pPr>
          </w:p>
        </w:tc>
        <w:tc>
          <w:tcPr>
            <w:tcW w:w="4605" w:type="dxa"/>
          </w:tcPr>
          <w:p w:rsidR="00524619" w:rsidRPr="00EA261F" w:rsidRDefault="00524619" w:rsidP="003E553B">
            <w:pPr>
              <w:jc w:val="center"/>
              <w:rPr>
                <w:rFonts w:asciiTheme="minorHAnsi" w:hAnsiTheme="minorHAnsi"/>
                <w:sz w:val="20"/>
                <w:szCs w:val="20"/>
              </w:rPr>
            </w:pPr>
          </w:p>
        </w:tc>
      </w:tr>
      <w:tr w:rsidR="00524619" w:rsidRPr="00EA261F" w:rsidTr="003E553B">
        <w:tc>
          <w:tcPr>
            <w:tcW w:w="4605" w:type="dxa"/>
          </w:tcPr>
          <w:p w:rsidR="00524619" w:rsidRPr="00EA261F" w:rsidRDefault="00524619" w:rsidP="003E553B">
            <w:pPr>
              <w:jc w:val="center"/>
              <w:rPr>
                <w:rFonts w:asciiTheme="minorHAnsi" w:hAnsiTheme="minorHAnsi"/>
                <w:sz w:val="20"/>
                <w:szCs w:val="20"/>
              </w:rPr>
            </w:pPr>
          </w:p>
        </w:tc>
        <w:tc>
          <w:tcPr>
            <w:tcW w:w="4605" w:type="dxa"/>
          </w:tcPr>
          <w:p w:rsidR="00524619" w:rsidRPr="00EA261F" w:rsidRDefault="00524619" w:rsidP="003E553B">
            <w:pPr>
              <w:jc w:val="center"/>
              <w:rPr>
                <w:rFonts w:asciiTheme="minorHAnsi" w:hAnsiTheme="minorHAnsi"/>
                <w:sz w:val="20"/>
                <w:szCs w:val="20"/>
              </w:rPr>
            </w:pPr>
          </w:p>
        </w:tc>
      </w:tr>
      <w:tr w:rsidR="00524619" w:rsidRPr="00EA261F" w:rsidTr="003E553B">
        <w:tc>
          <w:tcPr>
            <w:tcW w:w="4605" w:type="dxa"/>
          </w:tcPr>
          <w:p w:rsidR="00524619" w:rsidRPr="00EA261F" w:rsidRDefault="00524619" w:rsidP="003E553B">
            <w:pPr>
              <w:jc w:val="center"/>
              <w:rPr>
                <w:rFonts w:asciiTheme="minorHAnsi" w:hAnsiTheme="minorHAnsi"/>
                <w:sz w:val="20"/>
                <w:szCs w:val="20"/>
              </w:rPr>
            </w:pPr>
          </w:p>
        </w:tc>
        <w:tc>
          <w:tcPr>
            <w:tcW w:w="4605" w:type="dxa"/>
          </w:tcPr>
          <w:p w:rsidR="00524619" w:rsidRPr="00EA261F" w:rsidRDefault="00524619" w:rsidP="003E553B">
            <w:pPr>
              <w:jc w:val="center"/>
              <w:rPr>
                <w:rFonts w:asciiTheme="minorHAnsi" w:hAnsiTheme="minorHAnsi"/>
                <w:sz w:val="20"/>
                <w:szCs w:val="20"/>
              </w:rPr>
            </w:pPr>
          </w:p>
        </w:tc>
      </w:tr>
      <w:tr w:rsidR="00524619" w:rsidRPr="00EA261F" w:rsidTr="003E553B">
        <w:tc>
          <w:tcPr>
            <w:tcW w:w="4605" w:type="dxa"/>
          </w:tcPr>
          <w:p w:rsidR="00524619" w:rsidRPr="00EA261F" w:rsidRDefault="00524619" w:rsidP="003E553B">
            <w:pPr>
              <w:jc w:val="center"/>
              <w:rPr>
                <w:rFonts w:asciiTheme="minorHAnsi" w:hAnsiTheme="minorHAnsi"/>
                <w:sz w:val="20"/>
                <w:szCs w:val="20"/>
              </w:rPr>
            </w:pPr>
          </w:p>
        </w:tc>
        <w:tc>
          <w:tcPr>
            <w:tcW w:w="4605" w:type="dxa"/>
          </w:tcPr>
          <w:p w:rsidR="00524619" w:rsidRPr="00EA261F" w:rsidRDefault="00524619" w:rsidP="003E553B">
            <w:pPr>
              <w:jc w:val="center"/>
              <w:rPr>
                <w:rFonts w:asciiTheme="minorHAnsi" w:hAnsiTheme="minorHAnsi"/>
                <w:sz w:val="20"/>
                <w:szCs w:val="20"/>
              </w:rPr>
            </w:pPr>
          </w:p>
        </w:tc>
      </w:tr>
    </w:tbl>
    <w:p w:rsidR="00524619" w:rsidRPr="00EA261F" w:rsidRDefault="00524619" w:rsidP="00524619">
      <w:pPr>
        <w:jc w:val="center"/>
        <w:rPr>
          <w:rFonts w:asciiTheme="minorHAnsi" w:hAnsiTheme="minorHAnsi"/>
          <w:sz w:val="20"/>
          <w:szCs w:val="20"/>
        </w:rPr>
      </w:pPr>
    </w:p>
    <w:p w:rsidR="00524619" w:rsidRPr="00EA261F" w:rsidRDefault="00524619" w:rsidP="00524619">
      <w:pPr>
        <w:jc w:val="center"/>
        <w:rPr>
          <w:rFonts w:asciiTheme="minorHAnsi" w:hAnsiTheme="minorHAnsi"/>
          <w:sz w:val="20"/>
          <w:szCs w:val="20"/>
        </w:rPr>
      </w:pPr>
      <w:r w:rsidRPr="00EA261F">
        <w:rPr>
          <w:rFonts w:asciiTheme="minorHAnsi" w:hAnsiTheme="minorHAnsi"/>
          <w:sz w:val="20"/>
          <w:szCs w:val="20"/>
        </w:rPr>
        <w:t>VAGY</w:t>
      </w:r>
    </w:p>
    <w:p w:rsidR="00524619" w:rsidRPr="00EA261F" w:rsidRDefault="00524619" w:rsidP="00524619">
      <w:pPr>
        <w:jc w:val="center"/>
        <w:rPr>
          <w:rFonts w:asciiTheme="minorHAnsi" w:hAnsiTheme="minorHAnsi"/>
          <w:sz w:val="20"/>
          <w:szCs w:val="20"/>
        </w:rPr>
      </w:pPr>
    </w:p>
    <w:p w:rsidR="00524619" w:rsidRPr="00EA261F" w:rsidRDefault="00524619" w:rsidP="00524619">
      <w:pPr>
        <w:jc w:val="center"/>
        <w:rPr>
          <w:rFonts w:asciiTheme="minorHAnsi" w:hAnsiTheme="minorHAnsi"/>
          <w:sz w:val="20"/>
          <w:szCs w:val="20"/>
        </w:rPr>
      </w:pPr>
    </w:p>
    <w:p w:rsidR="00524619" w:rsidRPr="00EA261F" w:rsidRDefault="00524619" w:rsidP="00524619">
      <w:pPr>
        <w:jc w:val="both"/>
        <w:rPr>
          <w:rFonts w:asciiTheme="minorHAnsi" w:hAnsiTheme="minorHAnsi"/>
          <w:sz w:val="20"/>
          <w:szCs w:val="20"/>
        </w:rPr>
      </w:pPr>
      <w:r w:rsidRPr="00EA261F">
        <w:rPr>
          <w:rFonts w:asciiTheme="minorHAnsi" w:hAnsiTheme="minorHAnsi"/>
          <w:sz w:val="20"/>
          <w:szCs w:val="20"/>
        </w:rPr>
        <w:t>Egyenértékű megajánlás lehetőségével az ajánlatban nem éltem.</w:t>
      </w: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r w:rsidRPr="00EA261F">
        <w:rPr>
          <w:rFonts w:asciiTheme="minorHAnsi" w:hAnsiTheme="minorHAnsi"/>
          <w:sz w:val="20"/>
          <w:szCs w:val="20"/>
        </w:rPr>
        <w:t>Keltezés</w:t>
      </w: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p>
    <w:p w:rsidR="00524619" w:rsidRPr="00EA261F" w:rsidRDefault="00524619" w:rsidP="00524619">
      <w:pPr>
        <w:jc w:val="right"/>
        <w:rPr>
          <w:rFonts w:asciiTheme="minorHAnsi" w:hAnsiTheme="minorHAnsi"/>
          <w:sz w:val="20"/>
          <w:szCs w:val="20"/>
        </w:rPr>
      </w:pPr>
      <w:r w:rsidRPr="00EA261F">
        <w:rPr>
          <w:rFonts w:asciiTheme="minorHAnsi" w:hAnsiTheme="minorHAnsi"/>
          <w:sz w:val="20"/>
          <w:szCs w:val="20"/>
        </w:rPr>
        <w:t xml:space="preserve">Ajánlattevő / Közös ajánlattevők </w:t>
      </w:r>
    </w:p>
    <w:p w:rsidR="00524619" w:rsidRPr="00EA261F" w:rsidRDefault="00524619" w:rsidP="00524619">
      <w:pPr>
        <w:jc w:val="right"/>
        <w:rPr>
          <w:rFonts w:asciiTheme="minorHAnsi" w:hAnsiTheme="minorHAnsi"/>
          <w:sz w:val="20"/>
          <w:szCs w:val="20"/>
        </w:rPr>
      </w:pPr>
      <w:r w:rsidRPr="00EA261F">
        <w:rPr>
          <w:rFonts w:asciiTheme="minorHAnsi" w:hAnsiTheme="minorHAnsi"/>
          <w:sz w:val="20"/>
          <w:szCs w:val="20"/>
        </w:rPr>
        <w:t xml:space="preserve">Kbt. 35. § (2) bekezdése szerinti képviselőjének </w:t>
      </w: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roofErr w:type="gramStart"/>
      <w:r w:rsidRPr="00EA261F">
        <w:rPr>
          <w:rFonts w:asciiTheme="minorHAnsi" w:hAnsiTheme="minorHAnsi"/>
          <w:sz w:val="20"/>
          <w:szCs w:val="20"/>
        </w:rPr>
        <w:t>cégszerű</w:t>
      </w:r>
      <w:proofErr w:type="gramEnd"/>
      <w:r w:rsidRPr="00EA261F">
        <w:rPr>
          <w:rFonts w:asciiTheme="minorHAnsi" w:hAnsiTheme="minorHAnsi"/>
          <w:sz w:val="20"/>
          <w:szCs w:val="20"/>
        </w:rPr>
        <w:t xml:space="preserve"> aláírása</w:t>
      </w: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right"/>
        <w:rPr>
          <w:rFonts w:asciiTheme="minorHAnsi" w:hAnsiTheme="minorHAnsi"/>
          <w:sz w:val="20"/>
          <w:szCs w:val="20"/>
        </w:rPr>
      </w:pPr>
    </w:p>
    <w:p w:rsidR="00524619" w:rsidRDefault="00524619" w:rsidP="00524619">
      <w:pPr>
        <w:widowControl w:val="0"/>
        <w:tabs>
          <w:tab w:val="left" w:pos="851"/>
          <w:tab w:val="left" w:pos="1134"/>
        </w:tabs>
        <w:ind w:left="720" w:right="-3" w:hanging="720"/>
        <w:jc w:val="right"/>
        <w:rPr>
          <w:rFonts w:asciiTheme="minorHAnsi" w:hAnsiTheme="minorHAnsi"/>
          <w:sz w:val="20"/>
          <w:szCs w:val="20"/>
        </w:rPr>
      </w:pPr>
    </w:p>
    <w:p w:rsidR="00524619" w:rsidRDefault="00524619" w:rsidP="00524619">
      <w:pPr>
        <w:widowControl w:val="0"/>
        <w:tabs>
          <w:tab w:val="left" w:pos="851"/>
          <w:tab w:val="left" w:pos="1134"/>
        </w:tabs>
        <w:ind w:left="720" w:right="-3" w:hanging="720"/>
        <w:jc w:val="right"/>
        <w:rPr>
          <w:rFonts w:asciiTheme="minorHAnsi" w:hAnsiTheme="minorHAnsi"/>
          <w:sz w:val="20"/>
          <w:szCs w:val="20"/>
        </w:rPr>
      </w:pPr>
    </w:p>
    <w:p w:rsidR="00524619" w:rsidRDefault="00524619" w:rsidP="00524619">
      <w:pPr>
        <w:widowControl w:val="0"/>
        <w:tabs>
          <w:tab w:val="left" w:pos="851"/>
          <w:tab w:val="left" w:pos="1134"/>
        </w:tabs>
        <w:ind w:left="720" w:right="-3" w:hanging="720"/>
        <w:jc w:val="right"/>
        <w:rPr>
          <w:rFonts w:asciiTheme="minorHAnsi" w:hAnsiTheme="minorHAnsi"/>
          <w:sz w:val="20"/>
          <w:szCs w:val="20"/>
        </w:rPr>
      </w:pPr>
    </w:p>
    <w:p w:rsidR="00524619" w:rsidRDefault="00524619" w:rsidP="00524619">
      <w:pPr>
        <w:widowControl w:val="0"/>
        <w:tabs>
          <w:tab w:val="left" w:pos="851"/>
          <w:tab w:val="left" w:pos="1134"/>
        </w:tabs>
        <w:ind w:left="720" w:right="-3" w:hanging="720"/>
        <w:jc w:val="right"/>
        <w:rPr>
          <w:rFonts w:asciiTheme="minorHAnsi" w:hAnsiTheme="minorHAnsi"/>
          <w:sz w:val="20"/>
          <w:szCs w:val="20"/>
        </w:rPr>
      </w:pPr>
    </w:p>
    <w:p w:rsidR="00524619" w:rsidRDefault="00524619" w:rsidP="00524619">
      <w:pPr>
        <w:widowControl w:val="0"/>
        <w:tabs>
          <w:tab w:val="left" w:pos="851"/>
          <w:tab w:val="left" w:pos="1134"/>
        </w:tabs>
        <w:ind w:left="720" w:right="-3" w:hanging="720"/>
        <w:jc w:val="right"/>
        <w:rPr>
          <w:rFonts w:asciiTheme="minorHAnsi" w:hAnsiTheme="minorHAnsi"/>
          <w:sz w:val="20"/>
          <w:szCs w:val="20"/>
        </w:rPr>
      </w:pPr>
    </w:p>
    <w:p w:rsidR="00524619" w:rsidRDefault="00524619" w:rsidP="00524619">
      <w:pPr>
        <w:widowControl w:val="0"/>
        <w:tabs>
          <w:tab w:val="left" w:pos="851"/>
          <w:tab w:val="left" w:pos="1134"/>
        </w:tabs>
        <w:ind w:left="720" w:right="-3" w:hanging="720"/>
        <w:jc w:val="right"/>
        <w:rPr>
          <w:rFonts w:asciiTheme="minorHAnsi" w:hAnsiTheme="minorHAnsi"/>
          <w:sz w:val="20"/>
          <w:szCs w:val="20"/>
        </w:rPr>
      </w:pPr>
    </w:p>
    <w:p w:rsidR="00524619" w:rsidRPr="00EA261F" w:rsidRDefault="00417CCB" w:rsidP="00524619">
      <w:pPr>
        <w:widowControl w:val="0"/>
        <w:tabs>
          <w:tab w:val="left" w:pos="851"/>
          <w:tab w:val="left" w:pos="1134"/>
        </w:tabs>
        <w:ind w:left="720" w:right="-3" w:hanging="720"/>
        <w:jc w:val="right"/>
        <w:rPr>
          <w:rFonts w:asciiTheme="minorHAnsi" w:hAnsiTheme="minorHAnsi"/>
          <w:sz w:val="20"/>
          <w:szCs w:val="20"/>
        </w:rPr>
      </w:pPr>
      <w:r>
        <w:rPr>
          <w:rFonts w:asciiTheme="minorHAnsi" w:hAnsiTheme="minorHAnsi"/>
          <w:sz w:val="20"/>
          <w:szCs w:val="20"/>
        </w:rPr>
        <w:t>9</w:t>
      </w:r>
      <w:r w:rsidR="00524619" w:rsidRPr="00EA261F">
        <w:rPr>
          <w:rFonts w:asciiTheme="minorHAnsi" w:hAnsiTheme="minorHAnsi"/>
          <w:sz w:val="20"/>
          <w:szCs w:val="20"/>
        </w:rPr>
        <w:t>. sz. minta</w:t>
      </w:r>
    </w:p>
    <w:p w:rsidR="00524619" w:rsidRPr="00EA261F" w:rsidRDefault="00524619" w:rsidP="00524619">
      <w:pPr>
        <w:widowControl w:val="0"/>
        <w:tabs>
          <w:tab w:val="left" w:pos="851"/>
          <w:tab w:val="left" w:pos="1134"/>
        </w:tabs>
        <w:jc w:val="center"/>
        <w:rPr>
          <w:rFonts w:asciiTheme="minorHAnsi" w:hAnsiTheme="minorHAnsi"/>
          <w:b/>
          <w:sz w:val="20"/>
          <w:szCs w:val="20"/>
        </w:rPr>
      </w:pPr>
    </w:p>
    <w:p w:rsidR="00524619" w:rsidRPr="00EA261F" w:rsidRDefault="00524619" w:rsidP="00524619">
      <w:pPr>
        <w:jc w:val="center"/>
        <w:rPr>
          <w:rFonts w:asciiTheme="minorHAnsi" w:hAnsiTheme="minorHAnsi"/>
          <w:b/>
          <w:sz w:val="20"/>
          <w:szCs w:val="20"/>
        </w:rPr>
      </w:pPr>
      <w:r w:rsidRPr="00EA261F">
        <w:rPr>
          <w:rFonts w:asciiTheme="minorHAnsi" w:hAnsiTheme="minorHAnsi"/>
          <w:b/>
          <w:sz w:val="20"/>
          <w:szCs w:val="20"/>
        </w:rPr>
        <w:t xml:space="preserve">Monor Város Önkormányzata, mint ajánlatkérő </w:t>
      </w:r>
    </w:p>
    <w:p w:rsidR="00524619" w:rsidRPr="00EA261F" w:rsidRDefault="00524619" w:rsidP="00524619">
      <w:pPr>
        <w:jc w:val="center"/>
        <w:rPr>
          <w:rFonts w:asciiTheme="minorHAnsi" w:hAnsiTheme="minorHAnsi"/>
          <w:b/>
          <w:sz w:val="20"/>
          <w:szCs w:val="20"/>
        </w:rPr>
      </w:pPr>
      <w:proofErr w:type="gramStart"/>
      <w:r w:rsidRPr="00EA261F">
        <w:rPr>
          <w:rFonts w:asciiTheme="minorHAnsi" w:hAnsiTheme="minorHAnsi"/>
          <w:b/>
          <w:sz w:val="20"/>
          <w:szCs w:val="20"/>
        </w:rPr>
        <w:t>a</w:t>
      </w:r>
      <w:proofErr w:type="gramEnd"/>
      <w:r w:rsidRPr="00EA261F">
        <w:rPr>
          <w:rFonts w:asciiTheme="minorHAnsi" w:hAnsiTheme="minorHAnsi"/>
          <w:b/>
          <w:sz w:val="20"/>
          <w:szCs w:val="20"/>
        </w:rPr>
        <w:t xml:space="preserve"> közbeszerzésekről szóló 2015. évi CXLIII. törvény (továbbiakban: Kbt.) </w:t>
      </w:r>
    </w:p>
    <w:p w:rsidR="00524619" w:rsidRPr="00EA261F" w:rsidRDefault="00524619" w:rsidP="00524619">
      <w:pPr>
        <w:jc w:val="center"/>
        <w:rPr>
          <w:rFonts w:asciiTheme="minorHAnsi" w:hAnsiTheme="minorHAnsi"/>
          <w:b/>
          <w:bCs/>
          <w:iCs/>
          <w:sz w:val="20"/>
          <w:szCs w:val="20"/>
        </w:rPr>
      </w:pPr>
      <w:r w:rsidRPr="00EA261F">
        <w:rPr>
          <w:rFonts w:asciiTheme="minorHAnsi" w:hAnsiTheme="minorHAnsi" w:cs="Arial"/>
          <w:b/>
          <w:sz w:val="20"/>
          <w:szCs w:val="20"/>
        </w:rPr>
        <w:t>Harmadik Rész 112. § (1) bekezdés b) pontja alapján a 115. §</w:t>
      </w:r>
      <w:proofErr w:type="spellStart"/>
      <w:r w:rsidRPr="00EA261F">
        <w:rPr>
          <w:rFonts w:asciiTheme="minorHAnsi" w:hAnsiTheme="minorHAnsi" w:cs="Arial"/>
          <w:b/>
          <w:sz w:val="20"/>
          <w:szCs w:val="20"/>
        </w:rPr>
        <w:t>-ában</w:t>
      </w:r>
      <w:proofErr w:type="spellEnd"/>
      <w:r w:rsidRPr="00EA261F">
        <w:rPr>
          <w:rFonts w:asciiTheme="minorHAnsi" w:hAnsiTheme="minorHAnsi" w:cs="Arial"/>
          <w:b/>
          <w:sz w:val="20"/>
          <w:szCs w:val="20"/>
        </w:rPr>
        <w:t xml:space="preserve"> foglaltak alkalmazásával kiírt nyílt </w:t>
      </w:r>
      <w:r w:rsidRPr="00EA261F">
        <w:rPr>
          <w:rFonts w:asciiTheme="minorHAnsi" w:hAnsiTheme="minorHAnsi"/>
          <w:b/>
          <w:sz w:val="20"/>
          <w:szCs w:val="20"/>
        </w:rPr>
        <w:t xml:space="preserve">eljárásában </w:t>
      </w:r>
    </w:p>
    <w:p w:rsidR="00524619" w:rsidRDefault="00524619" w:rsidP="00524619">
      <w:pPr>
        <w:pStyle w:val="Szvegtrzs"/>
        <w:rPr>
          <w:rFonts w:asciiTheme="minorHAnsi" w:hAnsiTheme="minorHAnsi"/>
          <w:sz w:val="20"/>
          <w:szCs w:val="20"/>
        </w:rPr>
      </w:pPr>
    </w:p>
    <w:p w:rsidR="00524619" w:rsidRPr="00456908" w:rsidRDefault="00524619" w:rsidP="00524619">
      <w:pPr>
        <w:pStyle w:val="Szvegtrzs"/>
        <w:rPr>
          <w:rFonts w:asciiTheme="minorHAnsi" w:hAnsiTheme="minorHAnsi"/>
          <w:sz w:val="20"/>
          <w:szCs w:val="20"/>
        </w:rPr>
      </w:pPr>
      <w:r w:rsidRPr="00456908">
        <w:rPr>
          <w:rFonts w:asciiTheme="minorHAnsi" w:hAnsiTheme="minorHAnsi"/>
          <w:sz w:val="20"/>
          <w:szCs w:val="20"/>
        </w:rPr>
        <w:t xml:space="preserve">Közbeszerzési eljárás elnevezése: </w:t>
      </w:r>
    </w:p>
    <w:p w:rsidR="00524619" w:rsidRPr="0095392A" w:rsidRDefault="00524619" w:rsidP="00524619">
      <w:pPr>
        <w:pStyle w:val="Default"/>
        <w:jc w:val="center"/>
        <w:rPr>
          <w:rFonts w:asciiTheme="minorHAnsi" w:hAnsiTheme="minorHAnsi"/>
          <w:b/>
          <w:sz w:val="21"/>
          <w:szCs w:val="21"/>
        </w:rPr>
      </w:pPr>
      <w:r w:rsidRPr="0095392A">
        <w:rPr>
          <w:rFonts w:asciiTheme="minorHAnsi" w:eastAsia="Calibri" w:hAnsiTheme="minorHAnsi" w:cs="CIDFont+F1"/>
          <w:b/>
          <w:sz w:val="21"/>
          <w:szCs w:val="21"/>
        </w:rPr>
        <w:t>Monor, Petőfi Sándor u. 34. sz. (</w:t>
      </w:r>
      <w:proofErr w:type="spellStart"/>
      <w:r w:rsidRPr="0095392A">
        <w:rPr>
          <w:rFonts w:asciiTheme="minorHAnsi" w:eastAsia="Calibri" w:hAnsiTheme="minorHAnsi" w:cs="CIDFont+F1"/>
          <w:b/>
          <w:sz w:val="21"/>
          <w:szCs w:val="21"/>
        </w:rPr>
        <w:t>hrsz</w:t>
      </w:r>
      <w:proofErr w:type="spellEnd"/>
      <w:r w:rsidRPr="0095392A">
        <w:rPr>
          <w:rFonts w:asciiTheme="minorHAnsi" w:eastAsia="Calibri" w:hAnsiTheme="minorHAnsi" w:cs="CIDFont+F1"/>
          <w:b/>
          <w:sz w:val="21"/>
          <w:szCs w:val="21"/>
        </w:rPr>
        <w:t xml:space="preserve">: 2594) alatti telken KLIK irodaház épület átalakításának építési kivitelezési munkái </w:t>
      </w:r>
      <w:r w:rsidRPr="0095392A">
        <w:rPr>
          <w:rFonts w:asciiTheme="minorHAnsi" w:hAnsiTheme="minorHAnsi"/>
          <w:b/>
          <w:sz w:val="21"/>
          <w:szCs w:val="21"/>
        </w:rPr>
        <w:t>a kapcsolódó munkákkal együtt</w:t>
      </w:r>
    </w:p>
    <w:p w:rsidR="00524619" w:rsidRPr="00EA261F" w:rsidRDefault="00524619" w:rsidP="00524619">
      <w:pPr>
        <w:widowControl w:val="0"/>
        <w:tabs>
          <w:tab w:val="left" w:pos="851"/>
          <w:tab w:val="left" w:pos="1134"/>
        </w:tabs>
        <w:jc w:val="center"/>
        <w:rPr>
          <w:rFonts w:asciiTheme="minorHAnsi" w:hAnsiTheme="minorHAnsi"/>
          <w:b/>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jc w:val="center"/>
        <w:rPr>
          <w:rFonts w:asciiTheme="minorHAnsi" w:hAnsiTheme="minorHAnsi"/>
          <w:b/>
          <w:i/>
          <w:iCs/>
          <w:sz w:val="20"/>
          <w:szCs w:val="20"/>
          <w:u w:val="single"/>
        </w:rPr>
      </w:pPr>
      <w:r w:rsidRPr="00EA261F">
        <w:rPr>
          <w:rFonts w:asciiTheme="minorHAnsi" w:hAnsiTheme="minorHAnsi"/>
          <w:b/>
          <w:i/>
          <w:iCs/>
          <w:sz w:val="20"/>
          <w:szCs w:val="20"/>
          <w:u w:val="single"/>
        </w:rPr>
        <w:lastRenderedPageBreak/>
        <w:t>Ajánlattevői nyilatkozat</w:t>
      </w:r>
    </w:p>
    <w:p w:rsidR="00524619" w:rsidRPr="00EA261F" w:rsidRDefault="00524619" w:rsidP="00524619">
      <w:pPr>
        <w:rPr>
          <w:rFonts w:asciiTheme="minorHAnsi" w:hAnsiTheme="minorHAnsi"/>
          <w:sz w:val="20"/>
          <w:szCs w:val="20"/>
        </w:rPr>
      </w:pPr>
    </w:p>
    <w:p w:rsidR="00524619" w:rsidRPr="00EA261F" w:rsidRDefault="00524619" w:rsidP="00524619">
      <w:pPr>
        <w:jc w:val="both"/>
        <w:rPr>
          <w:rFonts w:asciiTheme="minorHAnsi" w:hAnsiTheme="minorHAnsi"/>
          <w:sz w:val="20"/>
          <w:szCs w:val="20"/>
        </w:rPr>
      </w:pPr>
      <w:proofErr w:type="gramStart"/>
      <w:r w:rsidRPr="00EA261F">
        <w:rPr>
          <w:rFonts w:asciiTheme="minorHAnsi" w:hAnsiTheme="minorHAnsi"/>
          <w:sz w:val="20"/>
          <w:szCs w:val="20"/>
        </w:rPr>
        <w:t>Alulírott ..</w:t>
      </w:r>
      <w:proofErr w:type="gramEnd"/>
      <w:r w:rsidRPr="00EA261F">
        <w:rPr>
          <w:rFonts w:asciiTheme="minorHAnsi" w:hAnsiTheme="minorHAnsi"/>
          <w:sz w:val="20"/>
          <w:szCs w:val="20"/>
        </w:rPr>
        <w:t>................................................., mint az ajánlattevő ............................................ (székhely</w:t>
      </w:r>
      <w:proofErr w:type="gramStart"/>
      <w:r w:rsidRPr="00EA261F">
        <w:rPr>
          <w:rFonts w:asciiTheme="minorHAnsi" w:hAnsiTheme="minorHAnsi"/>
          <w:sz w:val="20"/>
          <w:szCs w:val="20"/>
        </w:rPr>
        <w:t>: ..</w:t>
      </w:r>
      <w:proofErr w:type="gramEnd"/>
      <w:r w:rsidRPr="00EA261F">
        <w:rPr>
          <w:rFonts w:asciiTheme="minorHAnsi" w:hAnsiTheme="minorHAnsi"/>
          <w:sz w:val="20"/>
          <w:szCs w:val="20"/>
        </w:rPr>
        <w:t xml:space="preserve">..................................) képviselője a fenti közbeszerzési eljárásban nyilatkozom, hogy </w:t>
      </w:r>
      <w:r w:rsidRPr="00EA261F">
        <w:rPr>
          <w:rFonts w:asciiTheme="minorHAnsi" w:hAnsiTheme="minorHAnsi" w:cs="Arial"/>
          <w:sz w:val="20"/>
          <w:szCs w:val="20"/>
        </w:rPr>
        <w:t xml:space="preserve">nyertességünk esetén </w:t>
      </w:r>
      <w:r w:rsidRPr="00EA261F">
        <w:rPr>
          <w:rFonts w:asciiTheme="minorHAnsi" w:hAnsiTheme="minorHAnsi"/>
          <w:sz w:val="20"/>
          <w:szCs w:val="20"/>
        </w:rPr>
        <w:t xml:space="preserve">a közbeszerzési dokumentumokban szereplő minta Átláthatósági formanyomtatványt kitöltve és aláírva a közbeszerzési eljárás eredményeképp megkötésre kerülő szerződés aláírásának időpontjáig Megrendelő részére átadom. Amennyiben a kitöltött és aláírt Átláthatósági formanyomtatványt, </w:t>
      </w:r>
      <w:proofErr w:type="gramStart"/>
      <w:r w:rsidRPr="00EA261F">
        <w:rPr>
          <w:rFonts w:asciiTheme="minorHAnsi" w:hAnsiTheme="minorHAnsi"/>
          <w:sz w:val="20"/>
          <w:szCs w:val="20"/>
        </w:rPr>
        <w:t>mint  nyertes</w:t>
      </w:r>
      <w:proofErr w:type="gramEnd"/>
      <w:r w:rsidRPr="00EA261F">
        <w:rPr>
          <w:rFonts w:asciiTheme="minorHAnsi" w:hAnsiTheme="minorHAnsi"/>
          <w:sz w:val="20"/>
          <w:szCs w:val="20"/>
        </w:rPr>
        <w:t xml:space="preserve"> ajánlattevő Megrendelő részére a szerződés aláírásának időpontjáig nem adom át, úgy az a szerződéskötéstől történő visszalépésünknek minősül.</w:t>
      </w: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p>
    <w:p w:rsidR="00524619" w:rsidRPr="00EA261F" w:rsidRDefault="00524619" w:rsidP="00524619">
      <w:pPr>
        <w:autoSpaceDE w:val="0"/>
        <w:autoSpaceDN w:val="0"/>
        <w:adjustRightInd w:val="0"/>
        <w:jc w:val="both"/>
        <w:rPr>
          <w:rFonts w:asciiTheme="minorHAnsi" w:hAnsiTheme="minorHAnsi"/>
          <w:sz w:val="20"/>
          <w:szCs w:val="20"/>
        </w:rPr>
      </w:pPr>
    </w:p>
    <w:p w:rsidR="00524619" w:rsidRPr="00EA261F" w:rsidRDefault="00524619" w:rsidP="00524619">
      <w:pPr>
        <w:autoSpaceDE w:val="0"/>
        <w:autoSpaceDN w:val="0"/>
        <w:adjustRightInd w:val="0"/>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r w:rsidRPr="00EA261F">
        <w:rPr>
          <w:rFonts w:asciiTheme="minorHAnsi" w:hAnsiTheme="minorHAnsi"/>
          <w:sz w:val="20"/>
          <w:szCs w:val="20"/>
        </w:rPr>
        <w:t>Keltezés</w:t>
      </w: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r w:rsidRPr="00EA261F">
        <w:rPr>
          <w:rFonts w:asciiTheme="minorHAnsi" w:hAnsiTheme="minorHAnsi"/>
          <w:sz w:val="20"/>
          <w:szCs w:val="20"/>
        </w:rPr>
        <w:t>Ajánlattevő aláírása</w:t>
      </w: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right"/>
        <w:rPr>
          <w:rFonts w:asciiTheme="minorHAnsi" w:hAnsiTheme="minorHAnsi"/>
          <w:sz w:val="20"/>
          <w:szCs w:val="20"/>
        </w:rPr>
      </w:pPr>
      <w:r w:rsidRPr="00EA261F">
        <w:rPr>
          <w:rFonts w:asciiTheme="minorHAnsi" w:hAnsiTheme="minorHAnsi"/>
          <w:sz w:val="20"/>
          <w:szCs w:val="20"/>
        </w:rPr>
        <w:t>1</w:t>
      </w:r>
      <w:r w:rsidR="00417CCB">
        <w:rPr>
          <w:rFonts w:asciiTheme="minorHAnsi" w:hAnsiTheme="minorHAnsi"/>
          <w:sz w:val="20"/>
          <w:szCs w:val="20"/>
        </w:rPr>
        <w:t>0</w:t>
      </w:r>
      <w:r w:rsidRPr="00EA261F">
        <w:rPr>
          <w:rFonts w:asciiTheme="minorHAnsi" w:hAnsiTheme="minorHAnsi"/>
          <w:sz w:val="20"/>
          <w:szCs w:val="20"/>
        </w:rPr>
        <w:t>. sz. minta</w:t>
      </w:r>
    </w:p>
    <w:p w:rsidR="00524619" w:rsidRPr="00EA261F" w:rsidRDefault="00524619" w:rsidP="00524619">
      <w:pPr>
        <w:widowControl w:val="0"/>
        <w:tabs>
          <w:tab w:val="left" w:pos="851"/>
          <w:tab w:val="left" w:pos="1134"/>
        </w:tabs>
        <w:jc w:val="center"/>
        <w:rPr>
          <w:rFonts w:asciiTheme="minorHAnsi" w:hAnsiTheme="minorHAnsi"/>
          <w:b/>
          <w:sz w:val="20"/>
          <w:szCs w:val="20"/>
        </w:rPr>
      </w:pPr>
    </w:p>
    <w:p w:rsidR="00524619" w:rsidRPr="00EA261F" w:rsidRDefault="00524619" w:rsidP="00524619">
      <w:pPr>
        <w:jc w:val="center"/>
        <w:rPr>
          <w:rFonts w:asciiTheme="minorHAnsi" w:hAnsiTheme="minorHAnsi"/>
          <w:b/>
          <w:sz w:val="20"/>
          <w:szCs w:val="20"/>
        </w:rPr>
      </w:pPr>
      <w:r w:rsidRPr="00EA261F">
        <w:rPr>
          <w:rFonts w:asciiTheme="minorHAnsi" w:hAnsiTheme="minorHAnsi"/>
          <w:b/>
          <w:sz w:val="20"/>
          <w:szCs w:val="20"/>
        </w:rPr>
        <w:t xml:space="preserve">Monor Város Önkormányzata, mint ajánlatkérő </w:t>
      </w:r>
    </w:p>
    <w:p w:rsidR="00524619" w:rsidRPr="00EA261F" w:rsidRDefault="00524619" w:rsidP="00524619">
      <w:pPr>
        <w:jc w:val="center"/>
        <w:rPr>
          <w:rFonts w:asciiTheme="minorHAnsi" w:hAnsiTheme="minorHAnsi"/>
          <w:b/>
          <w:sz w:val="20"/>
          <w:szCs w:val="20"/>
        </w:rPr>
      </w:pPr>
      <w:proofErr w:type="gramStart"/>
      <w:r w:rsidRPr="00EA261F">
        <w:rPr>
          <w:rFonts w:asciiTheme="minorHAnsi" w:hAnsiTheme="minorHAnsi"/>
          <w:b/>
          <w:sz w:val="20"/>
          <w:szCs w:val="20"/>
        </w:rPr>
        <w:t>a</w:t>
      </w:r>
      <w:proofErr w:type="gramEnd"/>
      <w:r w:rsidRPr="00EA261F">
        <w:rPr>
          <w:rFonts w:asciiTheme="minorHAnsi" w:hAnsiTheme="minorHAnsi"/>
          <w:b/>
          <w:sz w:val="20"/>
          <w:szCs w:val="20"/>
        </w:rPr>
        <w:t xml:space="preserve"> közbeszerzésekről szóló 2015. évi CXLIII. törvény (továbbiakban: Kbt.) </w:t>
      </w:r>
    </w:p>
    <w:p w:rsidR="00524619" w:rsidRPr="00EA261F" w:rsidRDefault="00524619" w:rsidP="00524619">
      <w:pPr>
        <w:jc w:val="center"/>
        <w:rPr>
          <w:rFonts w:asciiTheme="minorHAnsi" w:hAnsiTheme="minorHAnsi"/>
          <w:b/>
          <w:bCs/>
          <w:iCs/>
          <w:sz w:val="20"/>
          <w:szCs w:val="20"/>
        </w:rPr>
      </w:pPr>
      <w:r w:rsidRPr="00EA261F">
        <w:rPr>
          <w:rFonts w:asciiTheme="minorHAnsi" w:hAnsiTheme="minorHAnsi" w:cs="Arial"/>
          <w:b/>
          <w:sz w:val="20"/>
          <w:szCs w:val="20"/>
        </w:rPr>
        <w:t>Harmadik Rész 112. § (1) bekezdés b) pontja alapján a 115. §</w:t>
      </w:r>
      <w:proofErr w:type="spellStart"/>
      <w:r w:rsidRPr="00EA261F">
        <w:rPr>
          <w:rFonts w:asciiTheme="minorHAnsi" w:hAnsiTheme="minorHAnsi" w:cs="Arial"/>
          <w:b/>
          <w:sz w:val="20"/>
          <w:szCs w:val="20"/>
        </w:rPr>
        <w:t>-ában</w:t>
      </w:r>
      <w:proofErr w:type="spellEnd"/>
      <w:r w:rsidRPr="00EA261F">
        <w:rPr>
          <w:rFonts w:asciiTheme="minorHAnsi" w:hAnsiTheme="minorHAnsi" w:cs="Arial"/>
          <w:b/>
          <w:sz w:val="20"/>
          <w:szCs w:val="20"/>
        </w:rPr>
        <w:t xml:space="preserve"> foglaltak alkalmazásával kiírt nyílt </w:t>
      </w:r>
      <w:r w:rsidRPr="00EA261F">
        <w:rPr>
          <w:rFonts w:asciiTheme="minorHAnsi" w:hAnsiTheme="minorHAnsi"/>
          <w:b/>
          <w:sz w:val="20"/>
          <w:szCs w:val="20"/>
        </w:rPr>
        <w:t xml:space="preserve">eljárásában </w:t>
      </w:r>
    </w:p>
    <w:p w:rsidR="00524619" w:rsidRDefault="00524619" w:rsidP="00524619">
      <w:pPr>
        <w:pStyle w:val="Szvegtrzs"/>
        <w:rPr>
          <w:rFonts w:asciiTheme="minorHAnsi" w:hAnsiTheme="minorHAnsi"/>
          <w:sz w:val="20"/>
          <w:szCs w:val="20"/>
        </w:rPr>
      </w:pPr>
    </w:p>
    <w:p w:rsidR="00524619" w:rsidRPr="00456908" w:rsidRDefault="00524619" w:rsidP="00524619">
      <w:pPr>
        <w:pStyle w:val="Szvegtrzs"/>
        <w:rPr>
          <w:rFonts w:asciiTheme="minorHAnsi" w:hAnsiTheme="minorHAnsi"/>
          <w:sz w:val="20"/>
          <w:szCs w:val="20"/>
        </w:rPr>
      </w:pPr>
      <w:r w:rsidRPr="00456908">
        <w:rPr>
          <w:rFonts w:asciiTheme="minorHAnsi" w:hAnsiTheme="minorHAnsi"/>
          <w:sz w:val="20"/>
          <w:szCs w:val="20"/>
        </w:rPr>
        <w:t xml:space="preserve">Közbeszerzési eljárás elnevezése: </w:t>
      </w:r>
    </w:p>
    <w:p w:rsidR="00524619" w:rsidRPr="0095392A" w:rsidRDefault="00524619" w:rsidP="00524619">
      <w:pPr>
        <w:pStyle w:val="Default"/>
        <w:jc w:val="center"/>
        <w:rPr>
          <w:rFonts w:asciiTheme="minorHAnsi" w:hAnsiTheme="minorHAnsi"/>
          <w:b/>
          <w:sz w:val="21"/>
          <w:szCs w:val="21"/>
        </w:rPr>
      </w:pPr>
      <w:r w:rsidRPr="0095392A">
        <w:rPr>
          <w:rFonts w:asciiTheme="minorHAnsi" w:eastAsia="Calibri" w:hAnsiTheme="minorHAnsi" w:cs="CIDFont+F1"/>
          <w:b/>
          <w:sz w:val="21"/>
          <w:szCs w:val="21"/>
        </w:rPr>
        <w:t>Monor, Petőfi Sándor u. 34. sz. (</w:t>
      </w:r>
      <w:proofErr w:type="spellStart"/>
      <w:r w:rsidRPr="0095392A">
        <w:rPr>
          <w:rFonts w:asciiTheme="minorHAnsi" w:eastAsia="Calibri" w:hAnsiTheme="minorHAnsi" w:cs="CIDFont+F1"/>
          <w:b/>
          <w:sz w:val="21"/>
          <w:szCs w:val="21"/>
        </w:rPr>
        <w:t>hrsz</w:t>
      </w:r>
      <w:proofErr w:type="spellEnd"/>
      <w:r w:rsidRPr="0095392A">
        <w:rPr>
          <w:rFonts w:asciiTheme="minorHAnsi" w:eastAsia="Calibri" w:hAnsiTheme="minorHAnsi" w:cs="CIDFont+F1"/>
          <w:b/>
          <w:sz w:val="21"/>
          <w:szCs w:val="21"/>
        </w:rPr>
        <w:t xml:space="preserve">: 2594) alatti telken KLIK irodaház épület átalakításának építési kivitelezési munkái </w:t>
      </w:r>
      <w:r w:rsidRPr="0095392A">
        <w:rPr>
          <w:rFonts w:asciiTheme="minorHAnsi" w:hAnsiTheme="minorHAnsi"/>
          <w:b/>
          <w:sz w:val="21"/>
          <w:szCs w:val="21"/>
        </w:rPr>
        <w:t>a kapcsolódó munkákkal együtt</w:t>
      </w:r>
    </w:p>
    <w:p w:rsidR="00524619" w:rsidRPr="00EA261F" w:rsidRDefault="00524619" w:rsidP="00524619">
      <w:pPr>
        <w:jc w:val="center"/>
        <w:rPr>
          <w:rFonts w:asciiTheme="minorHAnsi" w:hAnsiTheme="minorHAnsi"/>
          <w:b/>
          <w:sz w:val="20"/>
          <w:szCs w:val="20"/>
        </w:rPr>
      </w:pPr>
    </w:p>
    <w:p w:rsidR="00524619" w:rsidRPr="00EA261F" w:rsidRDefault="00524619" w:rsidP="00524619">
      <w:pPr>
        <w:widowControl w:val="0"/>
        <w:tabs>
          <w:tab w:val="left" w:pos="851"/>
          <w:tab w:val="left" w:pos="1134"/>
        </w:tabs>
        <w:jc w:val="center"/>
        <w:rPr>
          <w:rFonts w:asciiTheme="minorHAnsi" w:hAnsiTheme="minorHAnsi"/>
          <w:b/>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jc w:val="center"/>
        <w:rPr>
          <w:rFonts w:asciiTheme="minorHAnsi" w:hAnsiTheme="minorHAnsi"/>
          <w:b/>
          <w:sz w:val="20"/>
          <w:szCs w:val="20"/>
        </w:rPr>
      </w:pPr>
      <w:r w:rsidRPr="00EA261F">
        <w:rPr>
          <w:rFonts w:asciiTheme="minorHAnsi" w:hAnsiTheme="minorHAnsi"/>
          <w:b/>
          <w:sz w:val="20"/>
          <w:szCs w:val="20"/>
        </w:rPr>
        <w:t>N y i l a t k o z a t</w:t>
      </w:r>
    </w:p>
    <w:p w:rsidR="00524619" w:rsidRPr="00EA261F" w:rsidRDefault="00524619" w:rsidP="00524619">
      <w:pPr>
        <w:jc w:val="center"/>
        <w:rPr>
          <w:rFonts w:asciiTheme="minorHAnsi" w:hAnsiTheme="minorHAnsi" w:cs="Arial"/>
          <w:b/>
          <w:bCs/>
          <w:sz w:val="20"/>
          <w:szCs w:val="20"/>
        </w:rPr>
      </w:pPr>
    </w:p>
    <w:p w:rsidR="00524619" w:rsidRPr="00EA261F" w:rsidRDefault="00524619" w:rsidP="00524619">
      <w:pPr>
        <w:widowControl w:val="0"/>
        <w:tabs>
          <w:tab w:val="left" w:pos="0"/>
        </w:tabs>
        <w:ind w:right="-3"/>
        <w:jc w:val="both"/>
        <w:rPr>
          <w:rFonts w:asciiTheme="minorHAnsi" w:hAnsiTheme="minorHAnsi"/>
          <w:sz w:val="20"/>
          <w:szCs w:val="20"/>
        </w:rPr>
      </w:pPr>
      <w:proofErr w:type="gramStart"/>
      <w:r w:rsidRPr="00EA261F">
        <w:rPr>
          <w:rFonts w:asciiTheme="minorHAnsi" w:hAnsiTheme="minorHAnsi"/>
          <w:b/>
          <w:sz w:val="20"/>
          <w:szCs w:val="20"/>
        </w:rPr>
        <w:t>Alulírott</w:t>
      </w:r>
      <w:r w:rsidRPr="00EA261F">
        <w:rPr>
          <w:rFonts w:asciiTheme="minorHAnsi" w:hAnsiTheme="minorHAnsi"/>
          <w:sz w:val="20"/>
          <w:szCs w:val="20"/>
        </w:rPr>
        <w:t xml:space="preserve"> ..</w:t>
      </w:r>
      <w:proofErr w:type="gramEnd"/>
      <w:r w:rsidRPr="00EA261F">
        <w:rPr>
          <w:rFonts w:asciiTheme="minorHAnsi" w:hAnsiTheme="minorHAnsi"/>
          <w:sz w:val="20"/>
          <w:szCs w:val="20"/>
        </w:rPr>
        <w:t>................</w:t>
      </w:r>
      <w:r w:rsidRPr="00EA261F">
        <w:rPr>
          <w:rFonts w:asciiTheme="minorHAnsi" w:hAnsiTheme="minorHAnsi"/>
          <w:i/>
          <w:sz w:val="20"/>
          <w:szCs w:val="20"/>
        </w:rPr>
        <w:t>/nyilatkozó személy neve/</w:t>
      </w:r>
      <w:r w:rsidRPr="00EA261F">
        <w:rPr>
          <w:rFonts w:asciiTheme="minorHAnsi" w:hAnsiTheme="minorHAnsi"/>
          <w:sz w:val="20"/>
          <w:szCs w:val="20"/>
        </w:rPr>
        <w:t xml:space="preserve">................., </w:t>
      </w:r>
    </w:p>
    <w:p w:rsidR="00524619" w:rsidRPr="00EA261F" w:rsidRDefault="00524619" w:rsidP="00524619">
      <w:pPr>
        <w:widowControl w:val="0"/>
        <w:tabs>
          <w:tab w:val="left" w:pos="0"/>
        </w:tabs>
        <w:ind w:right="-3"/>
        <w:jc w:val="both"/>
        <w:rPr>
          <w:rFonts w:asciiTheme="minorHAnsi" w:hAnsiTheme="minorHAnsi"/>
          <w:sz w:val="20"/>
          <w:szCs w:val="20"/>
        </w:rPr>
      </w:pPr>
    </w:p>
    <w:p w:rsidR="00524619" w:rsidRPr="00EA261F" w:rsidRDefault="00524619" w:rsidP="00524619">
      <w:pPr>
        <w:widowControl w:val="0"/>
        <w:tabs>
          <w:tab w:val="left" w:pos="0"/>
        </w:tabs>
        <w:ind w:right="-3"/>
        <w:jc w:val="center"/>
        <w:rPr>
          <w:rFonts w:asciiTheme="minorHAnsi" w:hAnsiTheme="minorHAnsi"/>
          <w:b/>
          <w:sz w:val="20"/>
          <w:szCs w:val="20"/>
        </w:rPr>
      </w:pPr>
      <w:proofErr w:type="gramStart"/>
      <w:r w:rsidRPr="00EA261F">
        <w:rPr>
          <w:rFonts w:asciiTheme="minorHAnsi" w:hAnsiTheme="minorHAnsi"/>
          <w:b/>
          <w:sz w:val="20"/>
          <w:szCs w:val="20"/>
        </w:rPr>
        <w:t>mint</w:t>
      </w:r>
      <w:proofErr w:type="gramEnd"/>
      <w:r w:rsidRPr="00EA261F">
        <w:rPr>
          <w:rFonts w:asciiTheme="minorHAnsi" w:hAnsiTheme="minorHAnsi"/>
          <w:b/>
          <w:sz w:val="20"/>
          <w:szCs w:val="20"/>
        </w:rPr>
        <w:t xml:space="preserve"> az alábbiakban megnevezett ajánlattevő</w:t>
      </w:r>
    </w:p>
    <w:p w:rsidR="00524619" w:rsidRPr="00EA261F" w:rsidRDefault="00524619" w:rsidP="00524619">
      <w:pPr>
        <w:widowControl w:val="0"/>
        <w:tabs>
          <w:tab w:val="left" w:pos="0"/>
        </w:tabs>
        <w:ind w:right="-3"/>
        <w:jc w:val="center"/>
        <w:rPr>
          <w:rFonts w:asciiTheme="minorHAnsi" w:hAnsiTheme="minorHAnsi"/>
          <w:b/>
          <w:sz w:val="20"/>
          <w:szCs w:val="20"/>
        </w:rPr>
      </w:pPr>
    </w:p>
    <w:p w:rsidR="00524619" w:rsidRPr="00EA261F" w:rsidRDefault="00524619" w:rsidP="00524619">
      <w:pPr>
        <w:widowControl w:val="0"/>
        <w:tabs>
          <w:tab w:val="left" w:pos="0"/>
        </w:tabs>
        <w:ind w:right="-3"/>
        <w:jc w:val="center"/>
        <w:rPr>
          <w:rFonts w:asciiTheme="minorHAnsi" w:hAnsiTheme="minorHAnsi"/>
          <w:b/>
          <w:sz w:val="20"/>
          <w:szCs w:val="20"/>
        </w:rPr>
      </w:pPr>
      <w:r w:rsidRPr="00EA261F">
        <w:rPr>
          <w:rFonts w:asciiTheme="minorHAnsi" w:hAnsiTheme="minorHAnsi"/>
          <w:b/>
          <w:sz w:val="20"/>
          <w:szCs w:val="20"/>
        </w:rPr>
        <w:t>VAGY</w:t>
      </w:r>
    </w:p>
    <w:p w:rsidR="00524619" w:rsidRPr="00EA261F" w:rsidRDefault="00524619" w:rsidP="00524619">
      <w:pPr>
        <w:widowControl w:val="0"/>
        <w:tabs>
          <w:tab w:val="left" w:pos="0"/>
        </w:tabs>
        <w:ind w:right="-3"/>
        <w:jc w:val="center"/>
        <w:rPr>
          <w:rFonts w:asciiTheme="minorHAnsi" w:hAnsiTheme="minorHAnsi"/>
          <w:b/>
          <w:sz w:val="20"/>
          <w:szCs w:val="20"/>
        </w:rPr>
      </w:pPr>
    </w:p>
    <w:p w:rsidR="00524619" w:rsidRPr="00EA261F" w:rsidRDefault="00524619" w:rsidP="00524619">
      <w:pPr>
        <w:widowControl w:val="0"/>
        <w:tabs>
          <w:tab w:val="left" w:pos="0"/>
        </w:tabs>
        <w:ind w:right="-3"/>
        <w:jc w:val="center"/>
        <w:rPr>
          <w:rFonts w:asciiTheme="minorHAnsi" w:hAnsiTheme="minorHAnsi"/>
          <w:b/>
          <w:sz w:val="20"/>
          <w:szCs w:val="20"/>
        </w:rPr>
      </w:pPr>
      <w:proofErr w:type="gramStart"/>
      <w:r w:rsidRPr="00EA261F">
        <w:rPr>
          <w:rFonts w:asciiTheme="minorHAnsi" w:hAnsiTheme="minorHAnsi"/>
          <w:b/>
          <w:sz w:val="20"/>
          <w:szCs w:val="20"/>
        </w:rPr>
        <w:t>mint</w:t>
      </w:r>
      <w:proofErr w:type="gramEnd"/>
      <w:r w:rsidRPr="00EA261F">
        <w:rPr>
          <w:rFonts w:asciiTheme="minorHAnsi" w:hAnsiTheme="minorHAnsi"/>
          <w:b/>
          <w:sz w:val="20"/>
          <w:szCs w:val="20"/>
        </w:rPr>
        <w:t xml:space="preserve"> az alábbiakban megnevezett ajánlattevő ajánlatban megnevezett alvállalkozója</w:t>
      </w:r>
    </w:p>
    <w:p w:rsidR="00524619" w:rsidRPr="00EA261F" w:rsidRDefault="00524619" w:rsidP="00524619">
      <w:pPr>
        <w:widowControl w:val="0"/>
        <w:tabs>
          <w:tab w:val="left" w:pos="0"/>
        </w:tabs>
        <w:ind w:right="-3"/>
        <w:jc w:val="both"/>
        <w:rPr>
          <w:rFonts w:asciiTheme="minorHAnsi" w:hAnsiTheme="minorHAnsi"/>
          <w:b/>
          <w:sz w:val="20"/>
          <w:szCs w:val="20"/>
        </w:rPr>
      </w:pPr>
    </w:p>
    <w:p w:rsidR="00524619" w:rsidRPr="00EA261F" w:rsidRDefault="00524619" w:rsidP="00524619">
      <w:pPr>
        <w:widowControl w:val="0"/>
        <w:tabs>
          <w:tab w:val="left" w:pos="0"/>
        </w:tabs>
        <w:ind w:right="-3"/>
        <w:jc w:val="both"/>
        <w:rPr>
          <w:rFonts w:asciiTheme="minorHAnsi" w:hAnsiTheme="minorHAnsi"/>
          <w:b/>
          <w:sz w:val="20"/>
          <w:szCs w:val="20"/>
        </w:rPr>
      </w:pPr>
      <w:proofErr w:type="gramStart"/>
      <w:r w:rsidRPr="00EA261F">
        <w:rPr>
          <w:rFonts w:asciiTheme="minorHAnsi" w:hAnsiTheme="minorHAnsi"/>
          <w:b/>
          <w:sz w:val="20"/>
          <w:szCs w:val="20"/>
        </w:rPr>
        <w:t>képviselőjeként</w:t>
      </w:r>
      <w:proofErr w:type="gramEnd"/>
      <w:r w:rsidRPr="00EA261F">
        <w:rPr>
          <w:rFonts w:asciiTheme="minorHAnsi" w:hAnsiTheme="minorHAnsi"/>
          <w:b/>
          <w:sz w:val="20"/>
          <w:szCs w:val="20"/>
        </w:rPr>
        <w:t xml:space="preserve">  nyilatkozom, </w:t>
      </w:r>
    </w:p>
    <w:p w:rsidR="00524619" w:rsidRPr="00EA261F" w:rsidRDefault="00524619" w:rsidP="00524619">
      <w:pPr>
        <w:widowControl w:val="0"/>
        <w:tabs>
          <w:tab w:val="left" w:pos="0"/>
        </w:tabs>
        <w:ind w:right="-3"/>
        <w:jc w:val="both"/>
        <w:rPr>
          <w:rFonts w:asciiTheme="minorHAnsi" w:hAnsiTheme="minorHAnsi"/>
          <w:b/>
          <w:sz w:val="20"/>
          <w:szCs w:val="20"/>
        </w:rPr>
      </w:pPr>
    </w:p>
    <w:p w:rsidR="00524619" w:rsidRPr="00EA261F" w:rsidRDefault="00524619" w:rsidP="00524619">
      <w:pPr>
        <w:pStyle w:val="Cm"/>
        <w:jc w:val="both"/>
        <w:rPr>
          <w:rFonts w:asciiTheme="minorHAnsi" w:hAnsiTheme="minorHAnsi"/>
          <w:b w:val="0"/>
          <w:sz w:val="20"/>
          <w:szCs w:val="20"/>
        </w:rPr>
      </w:pPr>
      <w:proofErr w:type="gramStart"/>
      <w:r w:rsidRPr="00EA261F">
        <w:rPr>
          <w:rFonts w:asciiTheme="minorHAnsi" w:hAnsiTheme="minorHAnsi"/>
          <w:sz w:val="20"/>
          <w:szCs w:val="20"/>
        </w:rPr>
        <w:t>hogy</w:t>
      </w:r>
      <w:proofErr w:type="gramEnd"/>
      <w:r w:rsidRPr="00EA261F">
        <w:rPr>
          <w:rFonts w:asciiTheme="minorHAnsi" w:hAnsiTheme="minorHAnsi"/>
          <w:sz w:val="20"/>
          <w:szCs w:val="20"/>
        </w:rPr>
        <w:t xml:space="preserve"> a fent nevezett </w:t>
      </w:r>
      <w:r w:rsidRPr="00EA261F">
        <w:rPr>
          <w:rFonts w:asciiTheme="minorHAnsi" w:hAnsiTheme="minorHAnsi"/>
          <w:b w:val="0"/>
          <w:sz w:val="20"/>
          <w:szCs w:val="20"/>
        </w:rPr>
        <w:t>építési beruházás beszerzésére a közbeszerzésekről szóló 2015. évi CXLIII. törvény (továbbiakban: Kbt.) Harmadik Rész 112. § (1) bekezdés b) pontja alapján a 115. §</w:t>
      </w:r>
      <w:proofErr w:type="spellStart"/>
      <w:r w:rsidRPr="00EA261F">
        <w:rPr>
          <w:rFonts w:asciiTheme="minorHAnsi" w:hAnsiTheme="minorHAnsi"/>
          <w:b w:val="0"/>
          <w:sz w:val="20"/>
          <w:szCs w:val="20"/>
        </w:rPr>
        <w:t>-ában</w:t>
      </w:r>
      <w:proofErr w:type="spellEnd"/>
      <w:r w:rsidRPr="00EA261F">
        <w:rPr>
          <w:rFonts w:asciiTheme="minorHAnsi" w:hAnsiTheme="minorHAnsi"/>
          <w:b w:val="0"/>
          <w:sz w:val="20"/>
          <w:szCs w:val="20"/>
        </w:rPr>
        <w:t xml:space="preserve"> foglaltak alkalmazásával kiírt nyílt közbeszerzési eljárásban a közbeszerzési dokumentumokat elektronikus úton az ajánlattételi felhívásban megadott címről az ajánlattételi határidő lejártáig elértem:</w:t>
      </w:r>
    </w:p>
    <w:p w:rsidR="00524619" w:rsidRPr="00EA261F" w:rsidRDefault="00524619" w:rsidP="00524619">
      <w:pPr>
        <w:pStyle w:val="Szvegtrzs"/>
        <w:jc w:val="both"/>
        <w:rPr>
          <w:rFonts w:asciiTheme="minorHAnsi" w:hAnsiTheme="minorHAnsi"/>
          <w:sz w:val="20"/>
          <w:szCs w:val="20"/>
        </w:rPr>
      </w:pPr>
    </w:p>
    <w:p w:rsidR="00524619" w:rsidRPr="00EA261F" w:rsidRDefault="00524619" w:rsidP="00524619">
      <w:pPr>
        <w:pStyle w:val="Szvegtrzs"/>
        <w:jc w:val="both"/>
        <w:rPr>
          <w:rFonts w:asciiTheme="minorHAnsi" w:hAnsiTheme="minorHAnsi"/>
          <w:b w:val="0"/>
          <w:sz w:val="20"/>
          <w:szCs w:val="20"/>
        </w:rPr>
      </w:pPr>
      <w:r w:rsidRPr="00EA261F">
        <w:rPr>
          <w:rFonts w:asciiTheme="minorHAnsi" w:hAnsiTheme="minorHAnsi"/>
          <w:b w:val="0"/>
          <w:sz w:val="20"/>
          <w:szCs w:val="20"/>
        </w:rPr>
        <w:t>Ajánlattevő neve</w:t>
      </w:r>
      <w:proofErr w:type="gramStart"/>
      <w:r w:rsidRPr="00EA261F">
        <w:rPr>
          <w:rFonts w:asciiTheme="minorHAnsi" w:hAnsiTheme="minorHAnsi"/>
          <w:b w:val="0"/>
          <w:sz w:val="20"/>
          <w:szCs w:val="20"/>
        </w:rPr>
        <w:t>: …</w:t>
      </w:r>
      <w:proofErr w:type="gramEnd"/>
      <w:r w:rsidRPr="00EA261F">
        <w:rPr>
          <w:rFonts w:asciiTheme="minorHAnsi" w:hAnsiTheme="minorHAnsi"/>
          <w:b w:val="0"/>
          <w:sz w:val="20"/>
          <w:szCs w:val="20"/>
        </w:rPr>
        <w:t>……………………………………………………………………………………</w:t>
      </w:r>
    </w:p>
    <w:p w:rsidR="00524619" w:rsidRPr="00EA261F" w:rsidRDefault="00524619" w:rsidP="00524619">
      <w:pPr>
        <w:pStyle w:val="Szvegtrzs"/>
        <w:jc w:val="both"/>
        <w:rPr>
          <w:rFonts w:asciiTheme="minorHAnsi" w:hAnsiTheme="minorHAnsi"/>
          <w:b w:val="0"/>
          <w:sz w:val="20"/>
          <w:szCs w:val="20"/>
        </w:rPr>
      </w:pPr>
    </w:p>
    <w:p w:rsidR="00524619" w:rsidRPr="00EA261F" w:rsidRDefault="00524619" w:rsidP="00524619">
      <w:pPr>
        <w:pStyle w:val="Szvegtrzs"/>
        <w:jc w:val="both"/>
        <w:rPr>
          <w:rFonts w:asciiTheme="minorHAnsi" w:hAnsiTheme="minorHAnsi"/>
          <w:b w:val="0"/>
          <w:sz w:val="20"/>
          <w:szCs w:val="20"/>
        </w:rPr>
      </w:pPr>
      <w:r w:rsidRPr="00EA261F">
        <w:rPr>
          <w:rFonts w:asciiTheme="minorHAnsi" w:hAnsiTheme="minorHAnsi"/>
          <w:b w:val="0"/>
          <w:sz w:val="20"/>
          <w:szCs w:val="20"/>
        </w:rPr>
        <w:t>Ajánlattevő székhelye (címe)</w:t>
      </w:r>
      <w:proofErr w:type="gramStart"/>
      <w:r w:rsidRPr="00EA261F">
        <w:rPr>
          <w:rFonts w:asciiTheme="minorHAnsi" w:hAnsiTheme="minorHAnsi"/>
          <w:b w:val="0"/>
          <w:sz w:val="20"/>
          <w:szCs w:val="20"/>
        </w:rPr>
        <w:t>: …</w:t>
      </w:r>
      <w:proofErr w:type="gramEnd"/>
      <w:r w:rsidRPr="00EA261F">
        <w:rPr>
          <w:rFonts w:asciiTheme="minorHAnsi" w:hAnsiTheme="minorHAnsi"/>
          <w:b w:val="0"/>
          <w:sz w:val="20"/>
          <w:szCs w:val="20"/>
        </w:rPr>
        <w:t>…………………………………………………………………</w:t>
      </w:r>
    </w:p>
    <w:p w:rsidR="00524619" w:rsidRPr="00EA261F" w:rsidRDefault="00524619" w:rsidP="00524619">
      <w:pPr>
        <w:pStyle w:val="Szvegtrzs"/>
        <w:jc w:val="both"/>
        <w:rPr>
          <w:rFonts w:asciiTheme="minorHAnsi" w:hAnsiTheme="minorHAnsi"/>
          <w:b w:val="0"/>
          <w:sz w:val="20"/>
          <w:szCs w:val="20"/>
        </w:rPr>
      </w:pPr>
    </w:p>
    <w:p w:rsidR="00524619" w:rsidRPr="00EA261F" w:rsidRDefault="00524619" w:rsidP="00524619">
      <w:pPr>
        <w:pStyle w:val="Szvegtrzs"/>
        <w:jc w:val="both"/>
        <w:rPr>
          <w:rFonts w:asciiTheme="minorHAnsi" w:hAnsiTheme="minorHAnsi"/>
          <w:b w:val="0"/>
          <w:sz w:val="20"/>
          <w:szCs w:val="20"/>
        </w:rPr>
      </w:pPr>
      <w:r w:rsidRPr="00EA261F">
        <w:rPr>
          <w:rFonts w:asciiTheme="minorHAnsi" w:hAnsiTheme="minorHAnsi"/>
          <w:b w:val="0"/>
          <w:sz w:val="20"/>
          <w:szCs w:val="20"/>
        </w:rPr>
        <w:t>Alvállalkozó neve</w:t>
      </w:r>
      <w:proofErr w:type="gramStart"/>
      <w:r w:rsidRPr="00EA261F">
        <w:rPr>
          <w:rFonts w:asciiTheme="minorHAnsi" w:hAnsiTheme="minorHAnsi"/>
          <w:b w:val="0"/>
          <w:sz w:val="20"/>
          <w:szCs w:val="20"/>
        </w:rPr>
        <w:t>:………………………………………………………………………………………</w:t>
      </w:r>
      <w:proofErr w:type="gramEnd"/>
      <w:r w:rsidRPr="00EA261F">
        <w:rPr>
          <w:rFonts w:asciiTheme="minorHAnsi" w:hAnsiTheme="minorHAnsi"/>
          <w:b w:val="0"/>
          <w:sz w:val="20"/>
          <w:szCs w:val="20"/>
        </w:rPr>
        <w:t>(csak akkor kell kitölteni, ha a közbeszerzési dokumentumokat az ajánlattevő ajánlatban megnevezett alvállalkozója érte elektronikusan)</w:t>
      </w:r>
    </w:p>
    <w:p w:rsidR="00524619" w:rsidRPr="00EA261F" w:rsidRDefault="00524619" w:rsidP="00524619">
      <w:pPr>
        <w:pStyle w:val="Szvegtrzs"/>
        <w:jc w:val="both"/>
        <w:rPr>
          <w:rFonts w:asciiTheme="minorHAnsi" w:hAnsiTheme="minorHAnsi"/>
          <w:b w:val="0"/>
          <w:sz w:val="20"/>
          <w:szCs w:val="20"/>
        </w:rPr>
      </w:pPr>
    </w:p>
    <w:p w:rsidR="00524619" w:rsidRPr="00EA261F" w:rsidRDefault="00524619" w:rsidP="00524619">
      <w:pPr>
        <w:pStyle w:val="Szvegtrzs"/>
        <w:jc w:val="both"/>
        <w:rPr>
          <w:rFonts w:asciiTheme="minorHAnsi" w:hAnsiTheme="minorHAnsi"/>
          <w:b w:val="0"/>
          <w:sz w:val="20"/>
          <w:szCs w:val="20"/>
        </w:rPr>
      </w:pPr>
      <w:r w:rsidRPr="00EA261F">
        <w:rPr>
          <w:rFonts w:asciiTheme="minorHAnsi" w:hAnsiTheme="minorHAnsi"/>
          <w:b w:val="0"/>
          <w:sz w:val="20"/>
          <w:szCs w:val="20"/>
        </w:rPr>
        <w:t>Alvállalkozó székhelye (címe)</w:t>
      </w:r>
      <w:proofErr w:type="gramStart"/>
      <w:r w:rsidRPr="00EA261F">
        <w:rPr>
          <w:rFonts w:asciiTheme="minorHAnsi" w:hAnsiTheme="minorHAnsi"/>
          <w:b w:val="0"/>
          <w:sz w:val="20"/>
          <w:szCs w:val="20"/>
        </w:rPr>
        <w:t>:………………………………………………………………………………………</w:t>
      </w:r>
      <w:proofErr w:type="gramEnd"/>
      <w:r w:rsidRPr="00EA261F">
        <w:rPr>
          <w:rFonts w:asciiTheme="minorHAnsi" w:hAnsiTheme="minorHAnsi"/>
          <w:b w:val="0"/>
          <w:sz w:val="20"/>
          <w:szCs w:val="20"/>
        </w:rPr>
        <w:t>(csak akkor kell kitölteni, ha a közbeszerzési dokumentumokat az ajánlattevő ajánlatban megnevezett alvállalkozója érte elektronikusan)</w:t>
      </w:r>
    </w:p>
    <w:p w:rsidR="00524619" w:rsidRPr="00EA261F" w:rsidRDefault="00524619" w:rsidP="00524619">
      <w:pPr>
        <w:pStyle w:val="Szvegtrzs"/>
        <w:jc w:val="both"/>
        <w:rPr>
          <w:rFonts w:asciiTheme="minorHAnsi" w:hAnsiTheme="minorHAnsi"/>
          <w:b w:val="0"/>
          <w:sz w:val="20"/>
          <w:szCs w:val="20"/>
        </w:rPr>
      </w:pPr>
    </w:p>
    <w:p w:rsidR="00524619" w:rsidRPr="00EA261F" w:rsidRDefault="00524619" w:rsidP="00524619">
      <w:pPr>
        <w:pStyle w:val="Szvegtrzs"/>
        <w:jc w:val="both"/>
        <w:rPr>
          <w:rFonts w:asciiTheme="minorHAnsi" w:hAnsiTheme="minorHAnsi"/>
          <w:b w:val="0"/>
          <w:sz w:val="20"/>
          <w:szCs w:val="20"/>
        </w:rPr>
      </w:pPr>
      <w:r w:rsidRPr="00EA261F">
        <w:rPr>
          <w:rFonts w:asciiTheme="minorHAnsi" w:hAnsiTheme="minorHAnsi"/>
          <w:b w:val="0"/>
          <w:sz w:val="20"/>
          <w:szCs w:val="20"/>
        </w:rPr>
        <w:t>A közbeszerzési dokumentumok elektronikus úton történő elérésének időpontja: 201</w:t>
      </w:r>
      <w:r w:rsidR="00830980">
        <w:rPr>
          <w:rFonts w:asciiTheme="minorHAnsi" w:hAnsiTheme="minorHAnsi"/>
          <w:b w:val="0"/>
          <w:sz w:val="20"/>
          <w:szCs w:val="20"/>
        </w:rPr>
        <w:t>8</w:t>
      </w:r>
      <w:r w:rsidRPr="00EA261F">
        <w:rPr>
          <w:rFonts w:asciiTheme="minorHAnsi" w:hAnsiTheme="minorHAnsi"/>
          <w:b w:val="0"/>
          <w:sz w:val="20"/>
          <w:szCs w:val="20"/>
        </w:rPr>
        <w:t xml:space="preserve">. </w:t>
      </w:r>
      <w:r>
        <w:rPr>
          <w:rFonts w:asciiTheme="minorHAnsi" w:hAnsiTheme="minorHAnsi"/>
          <w:b w:val="0"/>
          <w:sz w:val="20"/>
          <w:szCs w:val="20"/>
        </w:rPr>
        <w:t>…</w:t>
      </w:r>
      <w:proofErr w:type="gramStart"/>
      <w:r>
        <w:rPr>
          <w:rFonts w:asciiTheme="minorHAnsi" w:hAnsiTheme="minorHAnsi"/>
          <w:b w:val="0"/>
          <w:sz w:val="20"/>
          <w:szCs w:val="20"/>
        </w:rPr>
        <w:t>………..</w:t>
      </w:r>
      <w:proofErr w:type="gramEnd"/>
      <w:r w:rsidRPr="00EA261F">
        <w:rPr>
          <w:rFonts w:asciiTheme="minorHAnsi" w:hAnsiTheme="minorHAnsi"/>
          <w:b w:val="0"/>
          <w:sz w:val="20"/>
          <w:szCs w:val="20"/>
        </w:rPr>
        <w:t xml:space="preserve"> hónap ……nap …….óra …….perc</w:t>
      </w:r>
    </w:p>
    <w:p w:rsidR="00524619" w:rsidRPr="00EA261F" w:rsidRDefault="00524619" w:rsidP="00524619">
      <w:pPr>
        <w:pStyle w:val="Szvegtrzs"/>
        <w:jc w:val="both"/>
        <w:rPr>
          <w:rFonts w:asciiTheme="minorHAnsi" w:hAnsiTheme="minorHAnsi"/>
          <w:b w:val="0"/>
          <w:sz w:val="20"/>
          <w:szCs w:val="20"/>
        </w:rPr>
      </w:pPr>
    </w:p>
    <w:p w:rsidR="00524619" w:rsidRPr="00EA261F" w:rsidRDefault="00524619" w:rsidP="00524619">
      <w:pPr>
        <w:pStyle w:val="Szvegtrzs"/>
        <w:jc w:val="both"/>
        <w:rPr>
          <w:rFonts w:asciiTheme="minorHAnsi" w:hAnsiTheme="minorHAnsi"/>
          <w:b w:val="0"/>
          <w:sz w:val="20"/>
          <w:szCs w:val="20"/>
        </w:rPr>
      </w:pPr>
    </w:p>
    <w:p w:rsidR="00524619" w:rsidRPr="00EA261F" w:rsidRDefault="00524619" w:rsidP="00524619">
      <w:pPr>
        <w:pStyle w:val="Szvegtrzs"/>
        <w:jc w:val="both"/>
        <w:rPr>
          <w:rFonts w:asciiTheme="minorHAnsi" w:hAnsiTheme="minorHAnsi"/>
          <w:b w:val="0"/>
          <w:sz w:val="20"/>
          <w:szCs w:val="20"/>
        </w:rPr>
      </w:pPr>
      <w:r w:rsidRPr="00EA261F">
        <w:rPr>
          <w:rFonts w:asciiTheme="minorHAnsi" w:hAnsiTheme="minorHAnsi"/>
          <w:b w:val="0"/>
          <w:sz w:val="20"/>
          <w:szCs w:val="20"/>
        </w:rPr>
        <w:t>Kelt: ………………………………</w:t>
      </w:r>
      <w:proofErr w:type="spellStart"/>
      <w:r w:rsidRPr="00EA261F">
        <w:rPr>
          <w:rFonts w:asciiTheme="minorHAnsi" w:hAnsiTheme="minorHAnsi"/>
          <w:b w:val="0"/>
          <w:sz w:val="20"/>
          <w:szCs w:val="20"/>
        </w:rPr>
        <w:t>-on</w:t>
      </w:r>
      <w:proofErr w:type="spellEnd"/>
      <w:r w:rsidRPr="00EA261F">
        <w:rPr>
          <w:rFonts w:asciiTheme="minorHAnsi" w:hAnsiTheme="minorHAnsi"/>
          <w:b w:val="0"/>
          <w:sz w:val="20"/>
          <w:szCs w:val="20"/>
        </w:rPr>
        <w:t>, 201</w:t>
      </w:r>
      <w:r w:rsidR="00830980">
        <w:rPr>
          <w:rFonts w:asciiTheme="minorHAnsi" w:hAnsiTheme="minorHAnsi"/>
          <w:b w:val="0"/>
          <w:sz w:val="20"/>
          <w:szCs w:val="20"/>
        </w:rPr>
        <w:t>8</w:t>
      </w:r>
      <w:r w:rsidRPr="00EA261F">
        <w:rPr>
          <w:rFonts w:asciiTheme="minorHAnsi" w:hAnsiTheme="minorHAnsi"/>
          <w:b w:val="0"/>
          <w:sz w:val="20"/>
          <w:szCs w:val="20"/>
        </w:rPr>
        <w:t xml:space="preserve">. </w:t>
      </w:r>
      <w:r>
        <w:rPr>
          <w:rFonts w:asciiTheme="minorHAnsi" w:hAnsiTheme="minorHAnsi"/>
          <w:b w:val="0"/>
          <w:sz w:val="20"/>
          <w:szCs w:val="20"/>
        </w:rPr>
        <w:t>…………….</w:t>
      </w:r>
      <w:r w:rsidRPr="00EA261F">
        <w:rPr>
          <w:rFonts w:asciiTheme="minorHAnsi" w:hAnsiTheme="minorHAnsi"/>
          <w:b w:val="0"/>
          <w:sz w:val="20"/>
          <w:szCs w:val="20"/>
        </w:rPr>
        <w:t xml:space="preserve"> hó………napján</w:t>
      </w:r>
    </w:p>
    <w:p w:rsidR="00524619" w:rsidRPr="00EA261F" w:rsidRDefault="00524619" w:rsidP="00524619">
      <w:pPr>
        <w:pStyle w:val="Szvegtrzs"/>
        <w:jc w:val="both"/>
        <w:rPr>
          <w:rFonts w:asciiTheme="minorHAnsi" w:hAnsiTheme="minorHAnsi"/>
          <w:b w:val="0"/>
          <w:sz w:val="20"/>
          <w:szCs w:val="20"/>
        </w:rPr>
      </w:pPr>
    </w:p>
    <w:p w:rsidR="00524619" w:rsidRPr="00EA261F" w:rsidRDefault="00524619" w:rsidP="00524619">
      <w:pPr>
        <w:pStyle w:val="Szvegtrzs"/>
        <w:jc w:val="both"/>
        <w:rPr>
          <w:rFonts w:asciiTheme="minorHAnsi" w:hAnsiTheme="minorHAnsi"/>
          <w:b w:val="0"/>
          <w:sz w:val="20"/>
          <w:szCs w:val="20"/>
        </w:rPr>
      </w:pPr>
      <w:r w:rsidRPr="00EA261F">
        <w:rPr>
          <w:rFonts w:asciiTheme="minorHAnsi" w:hAnsiTheme="minorHAnsi"/>
          <w:b w:val="0"/>
          <w:sz w:val="20"/>
          <w:szCs w:val="20"/>
        </w:rPr>
        <w:t>……………………………………………………………..</w:t>
      </w:r>
    </w:p>
    <w:p w:rsidR="00524619" w:rsidRPr="00EA261F" w:rsidRDefault="00524619" w:rsidP="00524619">
      <w:pPr>
        <w:pStyle w:val="Szvegtrzs"/>
        <w:jc w:val="both"/>
        <w:rPr>
          <w:rFonts w:asciiTheme="minorHAnsi" w:hAnsiTheme="minorHAnsi"/>
          <w:b w:val="0"/>
          <w:sz w:val="20"/>
          <w:szCs w:val="20"/>
        </w:rPr>
      </w:pPr>
      <w:r w:rsidRPr="00EA261F">
        <w:rPr>
          <w:rFonts w:asciiTheme="minorHAnsi" w:hAnsiTheme="minorHAnsi"/>
          <w:b w:val="0"/>
          <w:i/>
          <w:sz w:val="20"/>
          <w:szCs w:val="20"/>
        </w:rPr>
        <w:t xml:space="preserve">         </w:t>
      </w:r>
      <w:proofErr w:type="gramStart"/>
      <w:r w:rsidRPr="00EA261F">
        <w:rPr>
          <w:rFonts w:asciiTheme="minorHAnsi" w:hAnsiTheme="minorHAnsi"/>
          <w:b w:val="0"/>
          <w:i/>
          <w:sz w:val="20"/>
          <w:szCs w:val="20"/>
        </w:rPr>
        <w:t>nyilatkozó</w:t>
      </w:r>
      <w:proofErr w:type="gramEnd"/>
      <w:r w:rsidRPr="00EA261F">
        <w:rPr>
          <w:rFonts w:asciiTheme="minorHAnsi" w:hAnsiTheme="minorHAnsi"/>
          <w:b w:val="0"/>
          <w:i/>
          <w:sz w:val="20"/>
          <w:szCs w:val="20"/>
        </w:rPr>
        <w:t xml:space="preserve"> személy aláírása</w:t>
      </w:r>
    </w:p>
    <w:p w:rsidR="00524619" w:rsidRPr="00EA261F" w:rsidRDefault="00524619" w:rsidP="00524619">
      <w:pPr>
        <w:jc w:val="both"/>
        <w:rPr>
          <w:rFonts w:asciiTheme="minorHAnsi" w:hAnsiTheme="minorHAnsi"/>
          <w:sz w:val="20"/>
          <w:szCs w:val="20"/>
        </w:rPr>
      </w:pPr>
    </w:p>
    <w:p w:rsidR="00524619" w:rsidRPr="00EA261F" w:rsidRDefault="00524619" w:rsidP="00524619">
      <w:pPr>
        <w:autoSpaceDE w:val="0"/>
        <w:autoSpaceDN w:val="0"/>
        <w:adjustRightInd w:val="0"/>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r w:rsidRPr="00EA261F">
        <w:rPr>
          <w:rFonts w:asciiTheme="minorHAnsi" w:hAnsiTheme="minorHAnsi"/>
          <w:sz w:val="20"/>
          <w:szCs w:val="20"/>
        </w:rPr>
        <w:t>Keltezés</w:t>
      </w: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r w:rsidRPr="00EA261F">
        <w:rPr>
          <w:rFonts w:asciiTheme="minorHAnsi" w:hAnsiTheme="minorHAnsi"/>
          <w:sz w:val="20"/>
          <w:szCs w:val="20"/>
        </w:rPr>
        <w:t>Ajánlattevő aláírása</w:t>
      </w: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right"/>
        <w:rPr>
          <w:rFonts w:asciiTheme="minorHAnsi" w:hAnsiTheme="minorHAnsi"/>
          <w:sz w:val="20"/>
          <w:szCs w:val="20"/>
        </w:rPr>
      </w:pPr>
    </w:p>
    <w:p w:rsidR="00524619" w:rsidRPr="00EA261F" w:rsidRDefault="00417CCB" w:rsidP="00524619">
      <w:pPr>
        <w:widowControl w:val="0"/>
        <w:tabs>
          <w:tab w:val="left" w:pos="851"/>
          <w:tab w:val="left" w:pos="1134"/>
        </w:tabs>
        <w:ind w:left="720" w:right="-3" w:hanging="720"/>
        <w:jc w:val="right"/>
        <w:rPr>
          <w:rFonts w:asciiTheme="minorHAnsi" w:hAnsiTheme="minorHAnsi"/>
          <w:sz w:val="20"/>
          <w:szCs w:val="20"/>
        </w:rPr>
      </w:pPr>
      <w:r>
        <w:rPr>
          <w:rFonts w:asciiTheme="minorHAnsi" w:hAnsiTheme="minorHAnsi"/>
          <w:sz w:val="20"/>
          <w:szCs w:val="20"/>
        </w:rPr>
        <w:t>11</w:t>
      </w:r>
      <w:r w:rsidR="00524619" w:rsidRPr="00EA261F">
        <w:rPr>
          <w:rFonts w:asciiTheme="minorHAnsi" w:hAnsiTheme="minorHAnsi"/>
          <w:sz w:val="20"/>
          <w:szCs w:val="20"/>
        </w:rPr>
        <w:t>. sz. minta</w:t>
      </w:r>
    </w:p>
    <w:p w:rsidR="00524619" w:rsidRPr="00EA261F" w:rsidRDefault="00524619" w:rsidP="00524619">
      <w:pPr>
        <w:widowControl w:val="0"/>
        <w:tabs>
          <w:tab w:val="left" w:pos="851"/>
          <w:tab w:val="left" w:pos="1134"/>
        </w:tabs>
        <w:jc w:val="center"/>
        <w:rPr>
          <w:rFonts w:asciiTheme="minorHAnsi" w:hAnsiTheme="minorHAnsi"/>
          <w:b/>
          <w:sz w:val="20"/>
          <w:szCs w:val="20"/>
        </w:rPr>
      </w:pPr>
    </w:p>
    <w:p w:rsidR="00524619" w:rsidRPr="00EA261F" w:rsidRDefault="00524619" w:rsidP="00524619">
      <w:pPr>
        <w:jc w:val="center"/>
        <w:rPr>
          <w:rFonts w:asciiTheme="minorHAnsi" w:hAnsiTheme="minorHAnsi"/>
          <w:b/>
          <w:sz w:val="20"/>
          <w:szCs w:val="20"/>
        </w:rPr>
      </w:pPr>
      <w:r w:rsidRPr="00EA261F">
        <w:rPr>
          <w:rFonts w:asciiTheme="minorHAnsi" w:hAnsiTheme="minorHAnsi"/>
          <w:b/>
          <w:sz w:val="20"/>
          <w:szCs w:val="20"/>
        </w:rPr>
        <w:t xml:space="preserve">Monor Város Önkormányzata, mint ajánlatkérő </w:t>
      </w:r>
    </w:p>
    <w:p w:rsidR="00524619" w:rsidRPr="00EA261F" w:rsidRDefault="00524619" w:rsidP="00524619">
      <w:pPr>
        <w:jc w:val="center"/>
        <w:rPr>
          <w:rFonts w:asciiTheme="minorHAnsi" w:hAnsiTheme="minorHAnsi"/>
          <w:b/>
          <w:sz w:val="20"/>
          <w:szCs w:val="20"/>
        </w:rPr>
      </w:pPr>
      <w:proofErr w:type="gramStart"/>
      <w:r w:rsidRPr="00EA261F">
        <w:rPr>
          <w:rFonts w:asciiTheme="minorHAnsi" w:hAnsiTheme="minorHAnsi"/>
          <w:b/>
          <w:sz w:val="20"/>
          <w:szCs w:val="20"/>
        </w:rPr>
        <w:t>a</w:t>
      </w:r>
      <w:proofErr w:type="gramEnd"/>
      <w:r w:rsidRPr="00EA261F">
        <w:rPr>
          <w:rFonts w:asciiTheme="minorHAnsi" w:hAnsiTheme="minorHAnsi"/>
          <w:b/>
          <w:sz w:val="20"/>
          <w:szCs w:val="20"/>
        </w:rPr>
        <w:t xml:space="preserve"> közbeszerzésekről szóló 2015. évi CXLIII. törvény (továbbiakban: Kbt.) </w:t>
      </w:r>
    </w:p>
    <w:p w:rsidR="00524619" w:rsidRPr="00EA261F" w:rsidRDefault="00524619" w:rsidP="00524619">
      <w:pPr>
        <w:jc w:val="center"/>
        <w:rPr>
          <w:rFonts w:asciiTheme="minorHAnsi" w:hAnsiTheme="minorHAnsi"/>
          <w:b/>
          <w:bCs/>
          <w:iCs/>
          <w:sz w:val="20"/>
          <w:szCs w:val="20"/>
        </w:rPr>
      </w:pPr>
      <w:r w:rsidRPr="00EA261F">
        <w:rPr>
          <w:rFonts w:asciiTheme="minorHAnsi" w:hAnsiTheme="minorHAnsi" w:cs="Arial"/>
          <w:b/>
          <w:sz w:val="20"/>
          <w:szCs w:val="20"/>
        </w:rPr>
        <w:t>Harmadik Rész 112. § (1) bekezdés b) pontja alapján a 115. §</w:t>
      </w:r>
      <w:proofErr w:type="spellStart"/>
      <w:r w:rsidRPr="00EA261F">
        <w:rPr>
          <w:rFonts w:asciiTheme="minorHAnsi" w:hAnsiTheme="minorHAnsi" w:cs="Arial"/>
          <w:b/>
          <w:sz w:val="20"/>
          <w:szCs w:val="20"/>
        </w:rPr>
        <w:t>-ában</w:t>
      </w:r>
      <w:proofErr w:type="spellEnd"/>
      <w:r w:rsidRPr="00EA261F">
        <w:rPr>
          <w:rFonts w:asciiTheme="minorHAnsi" w:hAnsiTheme="minorHAnsi" w:cs="Arial"/>
          <w:b/>
          <w:sz w:val="20"/>
          <w:szCs w:val="20"/>
        </w:rPr>
        <w:t xml:space="preserve"> foglaltak alkalmazásával kiírt nyílt </w:t>
      </w:r>
      <w:r w:rsidRPr="00EA261F">
        <w:rPr>
          <w:rFonts w:asciiTheme="minorHAnsi" w:hAnsiTheme="minorHAnsi"/>
          <w:b/>
          <w:sz w:val="20"/>
          <w:szCs w:val="20"/>
        </w:rPr>
        <w:t xml:space="preserve">eljárásában </w:t>
      </w:r>
    </w:p>
    <w:p w:rsidR="00524619" w:rsidRDefault="00524619" w:rsidP="00524619">
      <w:pPr>
        <w:widowControl w:val="0"/>
        <w:tabs>
          <w:tab w:val="left" w:pos="851"/>
          <w:tab w:val="left" w:pos="1134"/>
        </w:tabs>
        <w:jc w:val="center"/>
        <w:rPr>
          <w:rFonts w:asciiTheme="minorHAnsi" w:hAnsiTheme="minorHAnsi"/>
          <w:b/>
          <w:sz w:val="20"/>
          <w:szCs w:val="20"/>
        </w:rPr>
      </w:pPr>
    </w:p>
    <w:p w:rsidR="00524619" w:rsidRPr="00456908" w:rsidRDefault="00524619" w:rsidP="00524619">
      <w:pPr>
        <w:pStyle w:val="Szvegtrzs"/>
        <w:rPr>
          <w:rFonts w:asciiTheme="minorHAnsi" w:hAnsiTheme="minorHAnsi"/>
          <w:sz w:val="20"/>
          <w:szCs w:val="20"/>
        </w:rPr>
      </w:pPr>
      <w:r w:rsidRPr="00456908">
        <w:rPr>
          <w:rFonts w:asciiTheme="minorHAnsi" w:hAnsiTheme="minorHAnsi"/>
          <w:sz w:val="20"/>
          <w:szCs w:val="20"/>
        </w:rPr>
        <w:t xml:space="preserve">Közbeszerzési eljárás elnevezése: </w:t>
      </w:r>
    </w:p>
    <w:p w:rsidR="00524619" w:rsidRPr="0095392A" w:rsidRDefault="00524619" w:rsidP="00524619">
      <w:pPr>
        <w:pStyle w:val="Default"/>
        <w:jc w:val="center"/>
        <w:rPr>
          <w:rFonts w:asciiTheme="minorHAnsi" w:hAnsiTheme="minorHAnsi"/>
          <w:b/>
          <w:sz w:val="21"/>
          <w:szCs w:val="21"/>
        </w:rPr>
      </w:pPr>
      <w:r w:rsidRPr="0095392A">
        <w:rPr>
          <w:rFonts w:asciiTheme="minorHAnsi" w:eastAsia="Calibri" w:hAnsiTheme="minorHAnsi" w:cs="CIDFont+F1"/>
          <w:b/>
          <w:sz w:val="21"/>
          <w:szCs w:val="21"/>
        </w:rPr>
        <w:t>Monor, Petőfi Sándor u. 34. sz. (</w:t>
      </w:r>
      <w:proofErr w:type="spellStart"/>
      <w:r w:rsidRPr="0095392A">
        <w:rPr>
          <w:rFonts w:asciiTheme="minorHAnsi" w:eastAsia="Calibri" w:hAnsiTheme="minorHAnsi" w:cs="CIDFont+F1"/>
          <w:b/>
          <w:sz w:val="21"/>
          <w:szCs w:val="21"/>
        </w:rPr>
        <w:t>hrsz</w:t>
      </w:r>
      <w:proofErr w:type="spellEnd"/>
      <w:r w:rsidRPr="0095392A">
        <w:rPr>
          <w:rFonts w:asciiTheme="minorHAnsi" w:eastAsia="Calibri" w:hAnsiTheme="minorHAnsi" w:cs="CIDFont+F1"/>
          <w:b/>
          <w:sz w:val="21"/>
          <w:szCs w:val="21"/>
        </w:rPr>
        <w:t xml:space="preserve">: 2594) alatti telken KLIK irodaház épület átalakításának építési kivitelezési munkái </w:t>
      </w:r>
      <w:r w:rsidRPr="0095392A">
        <w:rPr>
          <w:rFonts w:asciiTheme="minorHAnsi" w:hAnsiTheme="minorHAnsi"/>
          <w:b/>
          <w:sz w:val="21"/>
          <w:szCs w:val="21"/>
        </w:rPr>
        <w:t>a kapcsolódó munkákkal együtt</w:t>
      </w:r>
    </w:p>
    <w:p w:rsidR="00524619" w:rsidRPr="00EA261F" w:rsidRDefault="00524619" w:rsidP="00524619">
      <w:pPr>
        <w:widowControl w:val="0"/>
        <w:tabs>
          <w:tab w:val="left" w:pos="851"/>
          <w:tab w:val="left" w:pos="1134"/>
        </w:tabs>
        <w:jc w:val="center"/>
        <w:rPr>
          <w:rFonts w:asciiTheme="minorHAnsi" w:hAnsiTheme="minorHAnsi"/>
          <w:b/>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jc w:val="center"/>
        <w:rPr>
          <w:rFonts w:asciiTheme="minorHAnsi" w:hAnsiTheme="minorHAnsi"/>
          <w:b/>
          <w:i/>
          <w:iCs/>
          <w:sz w:val="20"/>
          <w:szCs w:val="20"/>
          <w:u w:val="single"/>
        </w:rPr>
      </w:pPr>
      <w:r w:rsidRPr="00EA261F">
        <w:rPr>
          <w:rFonts w:asciiTheme="minorHAnsi" w:hAnsiTheme="minorHAnsi"/>
          <w:b/>
          <w:i/>
          <w:iCs/>
          <w:sz w:val="20"/>
          <w:szCs w:val="20"/>
          <w:u w:val="single"/>
        </w:rPr>
        <w:t>Ajánlattevői nyilatkozat</w:t>
      </w:r>
    </w:p>
    <w:p w:rsidR="00524619" w:rsidRPr="00EA261F" w:rsidRDefault="00524619" w:rsidP="00524619">
      <w:pPr>
        <w:rPr>
          <w:rFonts w:asciiTheme="minorHAnsi" w:hAnsiTheme="minorHAnsi"/>
          <w:sz w:val="20"/>
          <w:szCs w:val="20"/>
        </w:rPr>
      </w:pPr>
    </w:p>
    <w:p w:rsidR="00524619" w:rsidRPr="00EA261F" w:rsidRDefault="00524619" w:rsidP="00524619">
      <w:pPr>
        <w:jc w:val="both"/>
        <w:rPr>
          <w:rFonts w:asciiTheme="minorHAnsi" w:hAnsiTheme="minorHAnsi"/>
          <w:sz w:val="20"/>
          <w:szCs w:val="20"/>
        </w:rPr>
      </w:pPr>
      <w:proofErr w:type="gramStart"/>
      <w:r w:rsidRPr="00EA261F">
        <w:rPr>
          <w:rFonts w:asciiTheme="minorHAnsi" w:hAnsiTheme="minorHAnsi"/>
          <w:sz w:val="20"/>
          <w:szCs w:val="20"/>
        </w:rPr>
        <w:t>Alulírott ..</w:t>
      </w:r>
      <w:proofErr w:type="gramEnd"/>
      <w:r w:rsidRPr="00EA261F">
        <w:rPr>
          <w:rFonts w:asciiTheme="minorHAnsi" w:hAnsiTheme="minorHAnsi"/>
          <w:sz w:val="20"/>
          <w:szCs w:val="20"/>
        </w:rPr>
        <w:t>................................................., mint az ajánlattevő ............................................ (székhely</w:t>
      </w:r>
      <w:proofErr w:type="gramStart"/>
      <w:r w:rsidRPr="00EA261F">
        <w:rPr>
          <w:rFonts w:asciiTheme="minorHAnsi" w:hAnsiTheme="minorHAnsi"/>
          <w:sz w:val="20"/>
          <w:szCs w:val="20"/>
        </w:rPr>
        <w:t>: ..</w:t>
      </w:r>
      <w:proofErr w:type="gramEnd"/>
      <w:r w:rsidRPr="00EA261F">
        <w:rPr>
          <w:rFonts w:asciiTheme="minorHAnsi" w:hAnsiTheme="minorHAnsi"/>
          <w:sz w:val="20"/>
          <w:szCs w:val="20"/>
        </w:rPr>
        <w:t xml:space="preserve">..................................) képviselője a fenti közbeszerzési eljárásban nyilatkozom, hogy </w:t>
      </w:r>
      <w:r w:rsidRPr="00EA261F">
        <w:rPr>
          <w:rFonts w:asciiTheme="minorHAnsi" w:eastAsia="Calibri" w:hAnsiTheme="minorHAnsi"/>
          <w:sz w:val="20"/>
          <w:szCs w:val="20"/>
        </w:rPr>
        <w:t>nyertességünk esetén az ajánlattételi a felhívásban megkövetelt felelősségbiztosítást megkötjük, vagy a meglévő felelősségbiztosítást ajánlattételi felhívásban foglaltaknak megfelelően kiterjesztjük.</w:t>
      </w: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p>
    <w:p w:rsidR="00524619" w:rsidRPr="00EA261F" w:rsidRDefault="00524619" w:rsidP="00524619">
      <w:pPr>
        <w:autoSpaceDE w:val="0"/>
        <w:autoSpaceDN w:val="0"/>
        <w:adjustRightInd w:val="0"/>
        <w:jc w:val="both"/>
        <w:rPr>
          <w:rFonts w:asciiTheme="minorHAnsi" w:hAnsiTheme="minorHAnsi"/>
          <w:sz w:val="20"/>
          <w:szCs w:val="20"/>
        </w:rPr>
      </w:pPr>
    </w:p>
    <w:p w:rsidR="00524619" w:rsidRPr="00EA261F" w:rsidRDefault="00524619" w:rsidP="00524619">
      <w:pPr>
        <w:autoSpaceDE w:val="0"/>
        <w:autoSpaceDN w:val="0"/>
        <w:adjustRightInd w:val="0"/>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r w:rsidRPr="00EA261F">
        <w:rPr>
          <w:rFonts w:asciiTheme="minorHAnsi" w:hAnsiTheme="minorHAnsi"/>
          <w:sz w:val="20"/>
          <w:szCs w:val="20"/>
        </w:rPr>
        <w:t>Keltezés</w:t>
      </w:r>
    </w:p>
    <w:p w:rsidR="00524619" w:rsidRPr="00EA261F" w:rsidRDefault="00524619" w:rsidP="00524619">
      <w:pPr>
        <w:jc w:val="both"/>
        <w:rPr>
          <w:rFonts w:asciiTheme="minorHAnsi" w:hAnsiTheme="minorHAnsi"/>
          <w:sz w:val="20"/>
          <w:szCs w:val="20"/>
        </w:rPr>
      </w:pPr>
    </w:p>
    <w:p w:rsidR="00524619" w:rsidRPr="00EA261F" w:rsidRDefault="00524619" w:rsidP="00524619">
      <w:pPr>
        <w:jc w:val="right"/>
        <w:rPr>
          <w:rFonts w:asciiTheme="minorHAnsi" w:hAnsiTheme="minorHAnsi"/>
          <w:sz w:val="20"/>
          <w:szCs w:val="20"/>
        </w:rPr>
      </w:pPr>
      <w:r w:rsidRPr="00EA261F">
        <w:rPr>
          <w:rFonts w:asciiTheme="minorHAnsi" w:hAnsiTheme="minorHAnsi"/>
          <w:sz w:val="20"/>
          <w:szCs w:val="20"/>
        </w:rPr>
        <w:t xml:space="preserve">Ajánlattevő / Közös ajánlattevők </w:t>
      </w:r>
    </w:p>
    <w:p w:rsidR="00524619" w:rsidRPr="00EA261F" w:rsidRDefault="00524619" w:rsidP="00524619">
      <w:pPr>
        <w:jc w:val="right"/>
        <w:rPr>
          <w:rFonts w:asciiTheme="minorHAnsi" w:hAnsiTheme="minorHAnsi"/>
          <w:sz w:val="20"/>
          <w:szCs w:val="20"/>
        </w:rPr>
      </w:pPr>
      <w:r w:rsidRPr="00EA261F">
        <w:rPr>
          <w:rFonts w:asciiTheme="minorHAnsi" w:hAnsiTheme="minorHAnsi"/>
          <w:sz w:val="20"/>
          <w:szCs w:val="20"/>
        </w:rPr>
        <w:t xml:space="preserve">Kbt. 35. § (2) bekezdése szerinti képviselőjének </w:t>
      </w:r>
    </w:p>
    <w:p w:rsidR="00524619" w:rsidRPr="00EA261F" w:rsidRDefault="00524619" w:rsidP="00524619">
      <w:pPr>
        <w:jc w:val="right"/>
        <w:rPr>
          <w:rFonts w:asciiTheme="minorHAnsi" w:hAnsiTheme="minorHAnsi"/>
          <w:sz w:val="20"/>
          <w:szCs w:val="20"/>
        </w:rPr>
      </w:pPr>
      <w:proofErr w:type="gramStart"/>
      <w:r w:rsidRPr="00EA261F">
        <w:rPr>
          <w:rFonts w:asciiTheme="minorHAnsi" w:hAnsiTheme="minorHAnsi"/>
          <w:sz w:val="20"/>
          <w:szCs w:val="20"/>
        </w:rPr>
        <w:t>cégszerű</w:t>
      </w:r>
      <w:proofErr w:type="gramEnd"/>
      <w:r w:rsidRPr="00EA261F">
        <w:rPr>
          <w:rFonts w:asciiTheme="minorHAnsi" w:hAnsiTheme="minorHAnsi"/>
          <w:sz w:val="20"/>
          <w:szCs w:val="20"/>
        </w:rPr>
        <w:t xml:space="preserve"> aláírása</w:t>
      </w:r>
    </w:p>
    <w:p w:rsidR="00524619" w:rsidRPr="00EA261F"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Default="00524619" w:rsidP="00524619">
      <w:pPr>
        <w:widowControl w:val="0"/>
        <w:tabs>
          <w:tab w:val="left" w:pos="851"/>
          <w:tab w:val="left" w:pos="1134"/>
        </w:tabs>
        <w:ind w:left="720" w:right="-3" w:hanging="720"/>
        <w:jc w:val="both"/>
        <w:rPr>
          <w:rFonts w:asciiTheme="minorHAnsi" w:hAnsiTheme="minorHAnsi"/>
          <w:sz w:val="20"/>
          <w:szCs w:val="20"/>
        </w:rPr>
      </w:pPr>
    </w:p>
    <w:p w:rsidR="00524619" w:rsidRPr="00EA261F" w:rsidRDefault="00524619" w:rsidP="00524619">
      <w:pPr>
        <w:widowControl w:val="0"/>
        <w:tabs>
          <w:tab w:val="left" w:pos="851"/>
          <w:tab w:val="left" w:pos="1134"/>
        </w:tabs>
        <w:ind w:left="720" w:right="-3" w:hanging="720"/>
        <w:jc w:val="right"/>
        <w:rPr>
          <w:rFonts w:asciiTheme="minorHAnsi" w:hAnsiTheme="minorHAnsi"/>
          <w:sz w:val="20"/>
          <w:szCs w:val="20"/>
        </w:rPr>
      </w:pPr>
      <w:r w:rsidRPr="00EA261F">
        <w:rPr>
          <w:rFonts w:asciiTheme="minorHAnsi" w:hAnsiTheme="minorHAnsi"/>
          <w:sz w:val="20"/>
          <w:szCs w:val="20"/>
        </w:rPr>
        <w:t>1</w:t>
      </w:r>
      <w:r w:rsidR="00417CCB">
        <w:rPr>
          <w:rFonts w:asciiTheme="minorHAnsi" w:hAnsiTheme="minorHAnsi"/>
          <w:sz w:val="20"/>
          <w:szCs w:val="20"/>
        </w:rPr>
        <w:t>2</w:t>
      </w:r>
      <w:r w:rsidRPr="00EA261F">
        <w:rPr>
          <w:rFonts w:asciiTheme="minorHAnsi" w:hAnsiTheme="minorHAnsi"/>
          <w:sz w:val="20"/>
          <w:szCs w:val="20"/>
        </w:rPr>
        <w:t>. sz. minta</w:t>
      </w:r>
    </w:p>
    <w:p w:rsidR="00524619" w:rsidRPr="00EA261F" w:rsidRDefault="00524619" w:rsidP="00524619">
      <w:pPr>
        <w:widowControl w:val="0"/>
        <w:tabs>
          <w:tab w:val="left" w:pos="851"/>
          <w:tab w:val="left" w:pos="1134"/>
        </w:tabs>
        <w:jc w:val="center"/>
        <w:rPr>
          <w:rFonts w:asciiTheme="minorHAnsi" w:hAnsiTheme="minorHAnsi"/>
          <w:b/>
          <w:sz w:val="20"/>
          <w:szCs w:val="20"/>
        </w:rPr>
      </w:pPr>
    </w:p>
    <w:p w:rsidR="00524619" w:rsidRPr="00EA261F" w:rsidRDefault="00524619" w:rsidP="00524619">
      <w:pPr>
        <w:jc w:val="center"/>
        <w:rPr>
          <w:rFonts w:asciiTheme="minorHAnsi" w:hAnsiTheme="minorHAnsi"/>
          <w:b/>
          <w:sz w:val="20"/>
          <w:szCs w:val="20"/>
        </w:rPr>
      </w:pPr>
      <w:r w:rsidRPr="00EA261F">
        <w:rPr>
          <w:rFonts w:asciiTheme="minorHAnsi" w:hAnsiTheme="minorHAnsi"/>
          <w:b/>
          <w:sz w:val="20"/>
          <w:szCs w:val="20"/>
        </w:rPr>
        <w:t xml:space="preserve">Monor Város Önkormányzata, mint ajánlatkérő </w:t>
      </w:r>
    </w:p>
    <w:p w:rsidR="00524619" w:rsidRPr="00EA261F" w:rsidRDefault="00524619" w:rsidP="00524619">
      <w:pPr>
        <w:jc w:val="center"/>
        <w:rPr>
          <w:rFonts w:asciiTheme="minorHAnsi" w:hAnsiTheme="minorHAnsi"/>
          <w:b/>
          <w:sz w:val="20"/>
          <w:szCs w:val="20"/>
        </w:rPr>
      </w:pPr>
      <w:proofErr w:type="gramStart"/>
      <w:r w:rsidRPr="00EA261F">
        <w:rPr>
          <w:rFonts w:asciiTheme="minorHAnsi" w:hAnsiTheme="minorHAnsi"/>
          <w:b/>
          <w:sz w:val="20"/>
          <w:szCs w:val="20"/>
        </w:rPr>
        <w:t>a</w:t>
      </w:r>
      <w:proofErr w:type="gramEnd"/>
      <w:r w:rsidRPr="00EA261F">
        <w:rPr>
          <w:rFonts w:asciiTheme="minorHAnsi" w:hAnsiTheme="minorHAnsi"/>
          <w:b/>
          <w:sz w:val="20"/>
          <w:szCs w:val="20"/>
        </w:rPr>
        <w:t xml:space="preserve"> közbeszerzésekről szóló 2015. évi CXLIII. törvény (továbbiakban: Kbt.) </w:t>
      </w:r>
    </w:p>
    <w:p w:rsidR="00524619" w:rsidRPr="00EA261F" w:rsidRDefault="00524619" w:rsidP="00524619">
      <w:pPr>
        <w:jc w:val="center"/>
        <w:rPr>
          <w:rFonts w:asciiTheme="minorHAnsi" w:hAnsiTheme="minorHAnsi"/>
          <w:b/>
          <w:bCs/>
          <w:iCs/>
          <w:sz w:val="20"/>
          <w:szCs w:val="20"/>
        </w:rPr>
      </w:pPr>
      <w:r w:rsidRPr="00EA261F">
        <w:rPr>
          <w:rFonts w:asciiTheme="minorHAnsi" w:hAnsiTheme="minorHAnsi" w:cs="Arial"/>
          <w:b/>
          <w:sz w:val="20"/>
          <w:szCs w:val="20"/>
        </w:rPr>
        <w:t>Harmadik Rész 112. § (1) bekezdés b) pontja alapján a 115. §</w:t>
      </w:r>
      <w:proofErr w:type="spellStart"/>
      <w:r w:rsidRPr="00EA261F">
        <w:rPr>
          <w:rFonts w:asciiTheme="minorHAnsi" w:hAnsiTheme="minorHAnsi" w:cs="Arial"/>
          <w:b/>
          <w:sz w:val="20"/>
          <w:szCs w:val="20"/>
        </w:rPr>
        <w:t>-ában</w:t>
      </w:r>
      <w:proofErr w:type="spellEnd"/>
      <w:r w:rsidRPr="00EA261F">
        <w:rPr>
          <w:rFonts w:asciiTheme="minorHAnsi" w:hAnsiTheme="minorHAnsi" w:cs="Arial"/>
          <w:b/>
          <w:sz w:val="20"/>
          <w:szCs w:val="20"/>
        </w:rPr>
        <w:t xml:space="preserve"> foglaltak alkalmazásával kiírt nyílt </w:t>
      </w:r>
      <w:r w:rsidRPr="00EA261F">
        <w:rPr>
          <w:rFonts w:asciiTheme="minorHAnsi" w:hAnsiTheme="minorHAnsi"/>
          <w:b/>
          <w:sz w:val="20"/>
          <w:szCs w:val="20"/>
        </w:rPr>
        <w:t xml:space="preserve">eljárásában </w:t>
      </w:r>
    </w:p>
    <w:p w:rsidR="00524619" w:rsidRDefault="00524619" w:rsidP="00524619">
      <w:pPr>
        <w:widowControl w:val="0"/>
        <w:tabs>
          <w:tab w:val="left" w:pos="851"/>
          <w:tab w:val="left" w:pos="1134"/>
        </w:tabs>
        <w:jc w:val="center"/>
        <w:rPr>
          <w:rFonts w:asciiTheme="minorHAnsi" w:hAnsiTheme="minorHAnsi"/>
          <w:b/>
          <w:sz w:val="20"/>
          <w:szCs w:val="20"/>
        </w:rPr>
      </w:pPr>
    </w:p>
    <w:p w:rsidR="00524619" w:rsidRPr="00456908" w:rsidRDefault="00524619" w:rsidP="00524619">
      <w:pPr>
        <w:pStyle w:val="Szvegtrzs"/>
        <w:rPr>
          <w:rFonts w:asciiTheme="minorHAnsi" w:hAnsiTheme="minorHAnsi"/>
          <w:sz w:val="20"/>
          <w:szCs w:val="20"/>
        </w:rPr>
      </w:pPr>
      <w:r w:rsidRPr="00456908">
        <w:rPr>
          <w:rFonts w:asciiTheme="minorHAnsi" w:hAnsiTheme="minorHAnsi"/>
          <w:sz w:val="20"/>
          <w:szCs w:val="20"/>
        </w:rPr>
        <w:t xml:space="preserve">Közbeszerzési eljárás elnevezése: </w:t>
      </w:r>
    </w:p>
    <w:p w:rsidR="00524619" w:rsidRPr="0095392A" w:rsidRDefault="00524619" w:rsidP="00524619">
      <w:pPr>
        <w:pStyle w:val="Default"/>
        <w:jc w:val="center"/>
        <w:rPr>
          <w:rFonts w:asciiTheme="minorHAnsi" w:hAnsiTheme="minorHAnsi"/>
          <w:b/>
          <w:sz w:val="21"/>
          <w:szCs w:val="21"/>
        </w:rPr>
      </w:pPr>
      <w:r w:rsidRPr="0095392A">
        <w:rPr>
          <w:rFonts w:asciiTheme="minorHAnsi" w:eastAsia="Calibri" w:hAnsiTheme="minorHAnsi" w:cs="CIDFont+F1"/>
          <w:b/>
          <w:sz w:val="21"/>
          <w:szCs w:val="21"/>
        </w:rPr>
        <w:t>Monor, Petőfi Sándor u. 34. sz. (</w:t>
      </w:r>
      <w:proofErr w:type="spellStart"/>
      <w:r w:rsidRPr="0095392A">
        <w:rPr>
          <w:rFonts w:asciiTheme="minorHAnsi" w:eastAsia="Calibri" w:hAnsiTheme="minorHAnsi" w:cs="CIDFont+F1"/>
          <w:b/>
          <w:sz w:val="21"/>
          <w:szCs w:val="21"/>
        </w:rPr>
        <w:t>hrsz</w:t>
      </w:r>
      <w:proofErr w:type="spellEnd"/>
      <w:r w:rsidRPr="0095392A">
        <w:rPr>
          <w:rFonts w:asciiTheme="minorHAnsi" w:eastAsia="Calibri" w:hAnsiTheme="minorHAnsi" w:cs="CIDFont+F1"/>
          <w:b/>
          <w:sz w:val="21"/>
          <w:szCs w:val="21"/>
        </w:rPr>
        <w:t xml:space="preserve">: 2594) alatti telken KLIK irodaház épület átalakításának építési kivitelezési munkái </w:t>
      </w:r>
      <w:r w:rsidRPr="0095392A">
        <w:rPr>
          <w:rFonts w:asciiTheme="minorHAnsi" w:hAnsiTheme="minorHAnsi"/>
          <w:b/>
          <w:sz w:val="21"/>
          <w:szCs w:val="21"/>
        </w:rPr>
        <w:t>a kapcsolódó munkákkal együtt</w:t>
      </w:r>
    </w:p>
    <w:p w:rsidR="00524619" w:rsidRPr="00EA261F" w:rsidRDefault="00524619" w:rsidP="00524619">
      <w:pPr>
        <w:widowControl w:val="0"/>
        <w:tabs>
          <w:tab w:val="left" w:pos="851"/>
          <w:tab w:val="left" w:pos="1134"/>
        </w:tabs>
        <w:jc w:val="center"/>
        <w:rPr>
          <w:rFonts w:asciiTheme="minorHAnsi" w:hAnsiTheme="minorHAnsi"/>
          <w:b/>
          <w:sz w:val="20"/>
          <w:szCs w:val="20"/>
        </w:rPr>
      </w:pPr>
    </w:p>
    <w:p w:rsidR="00524619" w:rsidRPr="00EA261F" w:rsidRDefault="00524619" w:rsidP="00524619">
      <w:pPr>
        <w:autoSpaceDE w:val="0"/>
        <w:autoSpaceDN w:val="0"/>
        <w:adjustRightInd w:val="0"/>
        <w:ind w:firstLine="180"/>
        <w:jc w:val="both"/>
        <w:rPr>
          <w:rFonts w:asciiTheme="minorHAnsi" w:hAnsiTheme="minorHAnsi"/>
          <w:sz w:val="20"/>
          <w:szCs w:val="20"/>
        </w:rPr>
      </w:pPr>
    </w:p>
    <w:p w:rsidR="00524619" w:rsidRPr="00EA261F" w:rsidRDefault="00524619" w:rsidP="00524619">
      <w:pPr>
        <w:jc w:val="center"/>
        <w:rPr>
          <w:rFonts w:asciiTheme="minorHAnsi" w:hAnsiTheme="minorHAnsi"/>
          <w:b/>
          <w:i/>
          <w:iCs/>
          <w:sz w:val="20"/>
          <w:szCs w:val="20"/>
          <w:u w:val="single"/>
        </w:rPr>
      </w:pPr>
      <w:r>
        <w:rPr>
          <w:rFonts w:asciiTheme="minorHAnsi" w:hAnsiTheme="minorHAnsi"/>
          <w:b/>
          <w:i/>
          <w:iCs/>
          <w:sz w:val="20"/>
          <w:szCs w:val="20"/>
          <w:u w:val="single"/>
        </w:rPr>
        <w:t>Főösszesítő</w:t>
      </w:r>
    </w:p>
    <w:p w:rsidR="00524619" w:rsidRPr="00EA261F" w:rsidRDefault="00524619" w:rsidP="00524619">
      <w:pPr>
        <w:rPr>
          <w:rFonts w:asciiTheme="minorHAnsi" w:hAnsiTheme="minorHAnsi"/>
          <w:sz w:val="20"/>
          <w:szCs w:val="20"/>
        </w:rPr>
      </w:pPr>
    </w:p>
    <w:tbl>
      <w:tblPr>
        <w:tblStyle w:val="Rcsostblzat"/>
        <w:tblW w:w="0" w:type="auto"/>
        <w:tblLook w:val="04A0"/>
      </w:tblPr>
      <w:tblGrid>
        <w:gridCol w:w="2097"/>
        <w:gridCol w:w="2264"/>
        <w:gridCol w:w="2268"/>
        <w:gridCol w:w="2410"/>
      </w:tblGrid>
      <w:tr w:rsidR="00524619" w:rsidRPr="009F1179" w:rsidTr="003E553B">
        <w:tc>
          <w:tcPr>
            <w:tcW w:w="2097" w:type="dxa"/>
            <w:tcBorders>
              <w:top w:val="nil"/>
              <w:left w:val="nil"/>
            </w:tcBorders>
          </w:tcPr>
          <w:p w:rsidR="00524619" w:rsidRPr="009F1179" w:rsidRDefault="00524619" w:rsidP="003E553B">
            <w:pPr>
              <w:jc w:val="center"/>
              <w:rPr>
                <w:rFonts w:asciiTheme="minorHAnsi" w:hAnsiTheme="minorHAnsi"/>
                <w:b/>
                <w:sz w:val="20"/>
                <w:szCs w:val="20"/>
              </w:rPr>
            </w:pPr>
          </w:p>
        </w:tc>
        <w:tc>
          <w:tcPr>
            <w:tcW w:w="2264" w:type="dxa"/>
          </w:tcPr>
          <w:p w:rsidR="00524619" w:rsidRPr="009F1179" w:rsidRDefault="00524619" w:rsidP="003E553B">
            <w:pPr>
              <w:jc w:val="center"/>
              <w:rPr>
                <w:rFonts w:asciiTheme="minorHAnsi" w:hAnsiTheme="minorHAnsi"/>
                <w:b/>
                <w:sz w:val="20"/>
                <w:szCs w:val="20"/>
              </w:rPr>
            </w:pPr>
            <w:r w:rsidRPr="009F1179">
              <w:rPr>
                <w:rFonts w:asciiTheme="minorHAnsi" w:hAnsiTheme="minorHAnsi"/>
                <w:b/>
                <w:sz w:val="20"/>
                <w:szCs w:val="20"/>
              </w:rPr>
              <w:t>Nettó (Ft)</w:t>
            </w:r>
          </w:p>
        </w:tc>
        <w:tc>
          <w:tcPr>
            <w:tcW w:w="2268" w:type="dxa"/>
          </w:tcPr>
          <w:p w:rsidR="00524619" w:rsidRPr="009F1179" w:rsidRDefault="00524619" w:rsidP="003E553B">
            <w:pPr>
              <w:jc w:val="center"/>
              <w:rPr>
                <w:rFonts w:asciiTheme="minorHAnsi" w:hAnsiTheme="minorHAnsi"/>
                <w:b/>
                <w:sz w:val="20"/>
                <w:szCs w:val="20"/>
              </w:rPr>
            </w:pPr>
            <w:r w:rsidRPr="009F1179">
              <w:rPr>
                <w:rFonts w:asciiTheme="minorHAnsi" w:hAnsiTheme="minorHAnsi"/>
                <w:b/>
                <w:sz w:val="20"/>
                <w:szCs w:val="20"/>
              </w:rPr>
              <w:t>Áfa (Ft)</w:t>
            </w:r>
          </w:p>
        </w:tc>
        <w:tc>
          <w:tcPr>
            <w:tcW w:w="2410" w:type="dxa"/>
          </w:tcPr>
          <w:p w:rsidR="00524619" w:rsidRPr="009F1179" w:rsidRDefault="00524619" w:rsidP="003E553B">
            <w:pPr>
              <w:jc w:val="center"/>
              <w:rPr>
                <w:rFonts w:asciiTheme="minorHAnsi" w:hAnsiTheme="minorHAnsi"/>
                <w:b/>
                <w:sz w:val="20"/>
                <w:szCs w:val="20"/>
              </w:rPr>
            </w:pPr>
            <w:r w:rsidRPr="009F1179">
              <w:rPr>
                <w:rFonts w:asciiTheme="minorHAnsi" w:hAnsiTheme="minorHAnsi"/>
                <w:b/>
                <w:sz w:val="20"/>
                <w:szCs w:val="20"/>
              </w:rPr>
              <w:t>Bruttó (Ft)</w:t>
            </w:r>
          </w:p>
        </w:tc>
      </w:tr>
      <w:tr w:rsidR="00524619" w:rsidTr="003E553B">
        <w:tc>
          <w:tcPr>
            <w:tcW w:w="2097" w:type="dxa"/>
          </w:tcPr>
          <w:p w:rsidR="00524619" w:rsidRDefault="00524619" w:rsidP="003E553B">
            <w:pPr>
              <w:jc w:val="both"/>
              <w:rPr>
                <w:rFonts w:asciiTheme="minorHAnsi" w:hAnsiTheme="minorHAnsi"/>
                <w:sz w:val="20"/>
                <w:szCs w:val="20"/>
              </w:rPr>
            </w:pPr>
            <w:r>
              <w:rPr>
                <w:rFonts w:asciiTheme="minorHAnsi" w:hAnsiTheme="minorHAnsi"/>
                <w:sz w:val="20"/>
                <w:szCs w:val="20"/>
              </w:rPr>
              <w:t>Főépület építészet</w:t>
            </w:r>
          </w:p>
        </w:tc>
        <w:tc>
          <w:tcPr>
            <w:tcW w:w="2264" w:type="dxa"/>
          </w:tcPr>
          <w:p w:rsidR="00524619" w:rsidRDefault="00524619" w:rsidP="003E553B">
            <w:pPr>
              <w:jc w:val="both"/>
              <w:rPr>
                <w:rFonts w:asciiTheme="minorHAnsi" w:hAnsiTheme="minorHAnsi"/>
                <w:sz w:val="20"/>
                <w:szCs w:val="20"/>
              </w:rPr>
            </w:pPr>
          </w:p>
        </w:tc>
        <w:tc>
          <w:tcPr>
            <w:tcW w:w="2268" w:type="dxa"/>
          </w:tcPr>
          <w:p w:rsidR="00524619" w:rsidRDefault="00524619" w:rsidP="003E553B">
            <w:pPr>
              <w:jc w:val="both"/>
              <w:rPr>
                <w:rFonts w:asciiTheme="minorHAnsi" w:hAnsiTheme="minorHAnsi"/>
                <w:sz w:val="20"/>
                <w:szCs w:val="20"/>
              </w:rPr>
            </w:pPr>
          </w:p>
        </w:tc>
        <w:tc>
          <w:tcPr>
            <w:tcW w:w="2410" w:type="dxa"/>
          </w:tcPr>
          <w:p w:rsidR="00524619" w:rsidRDefault="00524619" w:rsidP="003E553B">
            <w:pPr>
              <w:jc w:val="both"/>
              <w:rPr>
                <w:rFonts w:asciiTheme="minorHAnsi" w:hAnsiTheme="minorHAnsi"/>
                <w:sz w:val="20"/>
                <w:szCs w:val="20"/>
              </w:rPr>
            </w:pPr>
          </w:p>
        </w:tc>
      </w:tr>
      <w:tr w:rsidR="00524619" w:rsidTr="003E553B">
        <w:tc>
          <w:tcPr>
            <w:tcW w:w="2097" w:type="dxa"/>
          </w:tcPr>
          <w:p w:rsidR="00524619" w:rsidRDefault="00524619" w:rsidP="003E553B">
            <w:pPr>
              <w:jc w:val="both"/>
              <w:rPr>
                <w:rFonts w:asciiTheme="minorHAnsi" w:hAnsiTheme="minorHAnsi"/>
                <w:sz w:val="20"/>
                <w:szCs w:val="20"/>
              </w:rPr>
            </w:pPr>
            <w:r>
              <w:rPr>
                <w:rFonts w:asciiTheme="minorHAnsi" w:hAnsiTheme="minorHAnsi"/>
                <w:sz w:val="20"/>
                <w:szCs w:val="20"/>
              </w:rPr>
              <w:t>Melléképület építészet</w:t>
            </w:r>
          </w:p>
        </w:tc>
        <w:tc>
          <w:tcPr>
            <w:tcW w:w="2264" w:type="dxa"/>
          </w:tcPr>
          <w:p w:rsidR="00524619" w:rsidRDefault="00524619" w:rsidP="003E553B">
            <w:pPr>
              <w:jc w:val="both"/>
              <w:rPr>
                <w:rFonts w:asciiTheme="minorHAnsi" w:hAnsiTheme="minorHAnsi"/>
                <w:sz w:val="20"/>
                <w:szCs w:val="20"/>
              </w:rPr>
            </w:pPr>
          </w:p>
        </w:tc>
        <w:tc>
          <w:tcPr>
            <w:tcW w:w="2268" w:type="dxa"/>
          </w:tcPr>
          <w:p w:rsidR="00524619" w:rsidRDefault="00524619" w:rsidP="003E553B">
            <w:pPr>
              <w:jc w:val="both"/>
              <w:rPr>
                <w:rFonts w:asciiTheme="minorHAnsi" w:hAnsiTheme="minorHAnsi"/>
                <w:sz w:val="20"/>
                <w:szCs w:val="20"/>
              </w:rPr>
            </w:pPr>
          </w:p>
        </w:tc>
        <w:tc>
          <w:tcPr>
            <w:tcW w:w="2410" w:type="dxa"/>
          </w:tcPr>
          <w:p w:rsidR="00524619" w:rsidRDefault="00524619" w:rsidP="003E553B">
            <w:pPr>
              <w:jc w:val="both"/>
              <w:rPr>
                <w:rFonts w:asciiTheme="minorHAnsi" w:hAnsiTheme="minorHAnsi"/>
                <w:sz w:val="20"/>
                <w:szCs w:val="20"/>
              </w:rPr>
            </w:pPr>
          </w:p>
        </w:tc>
      </w:tr>
      <w:tr w:rsidR="00524619" w:rsidTr="003E553B">
        <w:tc>
          <w:tcPr>
            <w:tcW w:w="2097" w:type="dxa"/>
          </w:tcPr>
          <w:p w:rsidR="00524619" w:rsidRDefault="00524619" w:rsidP="003E553B">
            <w:pPr>
              <w:jc w:val="both"/>
              <w:rPr>
                <w:rFonts w:asciiTheme="minorHAnsi" w:hAnsiTheme="minorHAnsi"/>
                <w:sz w:val="20"/>
                <w:szCs w:val="20"/>
              </w:rPr>
            </w:pPr>
            <w:r>
              <w:rPr>
                <w:rFonts w:asciiTheme="minorHAnsi" w:hAnsiTheme="minorHAnsi"/>
                <w:sz w:val="20"/>
                <w:szCs w:val="20"/>
              </w:rPr>
              <w:t>Épületgépészet</w:t>
            </w:r>
          </w:p>
        </w:tc>
        <w:tc>
          <w:tcPr>
            <w:tcW w:w="2264" w:type="dxa"/>
          </w:tcPr>
          <w:p w:rsidR="00524619" w:rsidRDefault="00524619" w:rsidP="003E553B">
            <w:pPr>
              <w:jc w:val="both"/>
              <w:rPr>
                <w:rFonts w:asciiTheme="minorHAnsi" w:hAnsiTheme="minorHAnsi"/>
                <w:sz w:val="20"/>
                <w:szCs w:val="20"/>
              </w:rPr>
            </w:pPr>
          </w:p>
        </w:tc>
        <w:tc>
          <w:tcPr>
            <w:tcW w:w="2268" w:type="dxa"/>
          </w:tcPr>
          <w:p w:rsidR="00524619" w:rsidRDefault="00524619" w:rsidP="003E553B">
            <w:pPr>
              <w:jc w:val="both"/>
              <w:rPr>
                <w:rFonts w:asciiTheme="minorHAnsi" w:hAnsiTheme="minorHAnsi"/>
                <w:sz w:val="20"/>
                <w:szCs w:val="20"/>
              </w:rPr>
            </w:pPr>
          </w:p>
        </w:tc>
        <w:tc>
          <w:tcPr>
            <w:tcW w:w="2410" w:type="dxa"/>
          </w:tcPr>
          <w:p w:rsidR="00524619" w:rsidRDefault="00524619" w:rsidP="003E553B">
            <w:pPr>
              <w:jc w:val="both"/>
              <w:rPr>
                <w:rFonts w:asciiTheme="minorHAnsi" w:hAnsiTheme="minorHAnsi"/>
                <w:sz w:val="20"/>
                <w:szCs w:val="20"/>
              </w:rPr>
            </w:pPr>
          </w:p>
        </w:tc>
      </w:tr>
      <w:tr w:rsidR="00524619" w:rsidTr="003E553B">
        <w:tc>
          <w:tcPr>
            <w:tcW w:w="2097" w:type="dxa"/>
          </w:tcPr>
          <w:p w:rsidR="00524619" w:rsidRDefault="00524619" w:rsidP="003E553B">
            <w:pPr>
              <w:jc w:val="both"/>
              <w:rPr>
                <w:rFonts w:asciiTheme="minorHAnsi" w:hAnsiTheme="minorHAnsi"/>
                <w:sz w:val="20"/>
                <w:szCs w:val="20"/>
              </w:rPr>
            </w:pPr>
            <w:r>
              <w:rPr>
                <w:rFonts w:asciiTheme="minorHAnsi" w:hAnsiTheme="minorHAnsi"/>
                <w:sz w:val="20"/>
                <w:szCs w:val="20"/>
              </w:rPr>
              <w:t>Elektromos</w:t>
            </w:r>
          </w:p>
        </w:tc>
        <w:tc>
          <w:tcPr>
            <w:tcW w:w="2264" w:type="dxa"/>
          </w:tcPr>
          <w:p w:rsidR="00524619" w:rsidRDefault="00524619" w:rsidP="003E553B">
            <w:pPr>
              <w:jc w:val="both"/>
              <w:rPr>
                <w:rFonts w:asciiTheme="minorHAnsi" w:hAnsiTheme="minorHAnsi"/>
                <w:sz w:val="20"/>
                <w:szCs w:val="20"/>
              </w:rPr>
            </w:pPr>
          </w:p>
        </w:tc>
        <w:tc>
          <w:tcPr>
            <w:tcW w:w="2268" w:type="dxa"/>
          </w:tcPr>
          <w:p w:rsidR="00524619" w:rsidRDefault="00524619" w:rsidP="003E553B">
            <w:pPr>
              <w:jc w:val="both"/>
              <w:rPr>
                <w:rFonts w:asciiTheme="minorHAnsi" w:hAnsiTheme="minorHAnsi"/>
                <w:sz w:val="20"/>
                <w:szCs w:val="20"/>
              </w:rPr>
            </w:pPr>
          </w:p>
        </w:tc>
        <w:tc>
          <w:tcPr>
            <w:tcW w:w="2410" w:type="dxa"/>
          </w:tcPr>
          <w:p w:rsidR="00524619" w:rsidRDefault="00524619" w:rsidP="003E553B">
            <w:pPr>
              <w:jc w:val="both"/>
              <w:rPr>
                <w:rFonts w:asciiTheme="minorHAnsi" w:hAnsiTheme="minorHAnsi"/>
                <w:sz w:val="20"/>
                <w:szCs w:val="20"/>
              </w:rPr>
            </w:pPr>
          </w:p>
        </w:tc>
      </w:tr>
      <w:tr w:rsidR="00524619" w:rsidRPr="009F1179" w:rsidTr="003E553B">
        <w:tc>
          <w:tcPr>
            <w:tcW w:w="2097" w:type="dxa"/>
          </w:tcPr>
          <w:p w:rsidR="00524619" w:rsidRPr="009F1179" w:rsidRDefault="00524619" w:rsidP="003E553B">
            <w:pPr>
              <w:jc w:val="both"/>
              <w:rPr>
                <w:rFonts w:asciiTheme="minorHAnsi" w:hAnsiTheme="minorHAnsi"/>
                <w:b/>
                <w:sz w:val="20"/>
                <w:szCs w:val="20"/>
              </w:rPr>
            </w:pPr>
            <w:r w:rsidRPr="009F1179">
              <w:rPr>
                <w:rFonts w:asciiTheme="minorHAnsi" w:hAnsiTheme="minorHAnsi"/>
                <w:b/>
                <w:sz w:val="20"/>
                <w:szCs w:val="20"/>
              </w:rPr>
              <w:t>Összesen</w:t>
            </w:r>
          </w:p>
        </w:tc>
        <w:tc>
          <w:tcPr>
            <w:tcW w:w="2264" w:type="dxa"/>
          </w:tcPr>
          <w:p w:rsidR="00524619" w:rsidRPr="009F1179" w:rsidRDefault="00524619" w:rsidP="003E553B">
            <w:pPr>
              <w:jc w:val="both"/>
              <w:rPr>
                <w:rFonts w:asciiTheme="minorHAnsi" w:hAnsiTheme="minorHAnsi"/>
                <w:b/>
                <w:sz w:val="20"/>
                <w:szCs w:val="20"/>
              </w:rPr>
            </w:pPr>
          </w:p>
        </w:tc>
        <w:tc>
          <w:tcPr>
            <w:tcW w:w="2268" w:type="dxa"/>
          </w:tcPr>
          <w:p w:rsidR="00524619" w:rsidRPr="009F1179" w:rsidRDefault="00524619" w:rsidP="003E553B">
            <w:pPr>
              <w:jc w:val="both"/>
              <w:rPr>
                <w:rFonts w:asciiTheme="minorHAnsi" w:hAnsiTheme="minorHAnsi"/>
                <w:b/>
                <w:sz w:val="20"/>
                <w:szCs w:val="20"/>
              </w:rPr>
            </w:pPr>
          </w:p>
        </w:tc>
        <w:tc>
          <w:tcPr>
            <w:tcW w:w="2410" w:type="dxa"/>
          </w:tcPr>
          <w:p w:rsidR="00524619" w:rsidRPr="009F1179" w:rsidRDefault="00524619" w:rsidP="003E553B">
            <w:pPr>
              <w:jc w:val="both"/>
              <w:rPr>
                <w:rFonts w:asciiTheme="minorHAnsi" w:hAnsiTheme="minorHAnsi"/>
                <w:b/>
                <w:sz w:val="20"/>
                <w:szCs w:val="20"/>
              </w:rPr>
            </w:pPr>
          </w:p>
        </w:tc>
      </w:tr>
    </w:tbl>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p>
    <w:p w:rsidR="00524619" w:rsidRPr="00EA261F" w:rsidRDefault="00524619" w:rsidP="00524619">
      <w:pPr>
        <w:jc w:val="both"/>
        <w:rPr>
          <w:rFonts w:asciiTheme="minorHAnsi" w:hAnsiTheme="minorHAnsi"/>
          <w:sz w:val="20"/>
          <w:szCs w:val="20"/>
        </w:rPr>
      </w:pPr>
    </w:p>
    <w:p w:rsidR="00524619" w:rsidRPr="00EA261F" w:rsidRDefault="00524619" w:rsidP="00524619">
      <w:pPr>
        <w:autoSpaceDE w:val="0"/>
        <w:autoSpaceDN w:val="0"/>
        <w:adjustRightInd w:val="0"/>
        <w:jc w:val="both"/>
        <w:rPr>
          <w:rFonts w:asciiTheme="minorHAnsi" w:hAnsiTheme="minorHAnsi"/>
          <w:sz w:val="20"/>
          <w:szCs w:val="20"/>
        </w:rPr>
      </w:pPr>
    </w:p>
    <w:p w:rsidR="00524619" w:rsidRPr="00EA261F" w:rsidRDefault="00524619" w:rsidP="00524619">
      <w:pPr>
        <w:autoSpaceDE w:val="0"/>
        <w:autoSpaceDN w:val="0"/>
        <w:adjustRightInd w:val="0"/>
        <w:jc w:val="both"/>
        <w:rPr>
          <w:rFonts w:asciiTheme="minorHAnsi" w:hAnsiTheme="minorHAnsi"/>
          <w:sz w:val="20"/>
          <w:szCs w:val="20"/>
        </w:rPr>
      </w:pPr>
    </w:p>
    <w:p w:rsidR="00524619" w:rsidRPr="00EA261F" w:rsidRDefault="00524619" w:rsidP="00524619">
      <w:pPr>
        <w:rPr>
          <w:rFonts w:asciiTheme="minorHAnsi" w:hAnsiTheme="minorHAnsi"/>
          <w:sz w:val="20"/>
          <w:szCs w:val="20"/>
        </w:rPr>
      </w:pPr>
      <w:r w:rsidRPr="00EA261F">
        <w:rPr>
          <w:rFonts w:asciiTheme="minorHAnsi" w:hAnsiTheme="minorHAnsi"/>
          <w:sz w:val="20"/>
          <w:szCs w:val="20"/>
        </w:rPr>
        <w:t>Keltezés</w:t>
      </w:r>
    </w:p>
    <w:p w:rsidR="00524619" w:rsidRPr="00EA261F" w:rsidRDefault="00524619" w:rsidP="00524619">
      <w:pPr>
        <w:jc w:val="right"/>
        <w:rPr>
          <w:rFonts w:asciiTheme="minorHAnsi" w:hAnsiTheme="minorHAnsi"/>
          <w:sz w:val="20"/>
          <w:szCs w:val="20"/>
        </w:rPr>
      </w:pPr>
      <w:r w:rsidRPr="00EA261F">
        <w:rPr>
          <w:rFonts w:asciiTheme="minorHAnsi" w:hAnsiTheme="minorHAnsi"/>
          <w:sz w:val="20"/>
          <w:szCs w:val="20"/>
        </w:rPr>
        <w:t xml:space="preserve">Ajánlattevő / Közös ajánlattevők </w:t>
      </w:r>
    </w:p>
    <w:p w:rsidR="00524619" w:rsidRPr="00EA261F" w:rsidRDefault="00524619" w:rsidP="00524619">
      <w:pPr>
        <w:jc w:val="right"/>
        <w:rPr>
          <w:rFonts w:asciiTheme="minorHAnsi" w:hAnsiTheme="minorHAnsi"/>
          <w:sz w:val="20"/>
          <w:szCs w:val="20"/>
        </w:rPr>
      </w:pPr>
      <w:r w:rsidRPr="00EA261F">
        <w:rPr>
          <w:rFonts w:asciiTheme="minorHAnsi" w:hAnsiTheme="minorHAnsi"/>
          <w:sz w:val="20"/>
          <w:szCs w:val="20"/>
        </w:rPr>
        <w:t xml:space="preserve">Kbt. 35. § (2) bekezdése szerinti képviselőjének </w:t>
      </w:r>
    </w:p>
    <w:p w:rsidR="00524619" w:rsidRDefault="00524619" w:rsidP="00524619">
      <w:pPr>
        <w:jc w:val="right"/>
        <w:rPr>
          <w:rFonts w:asciiTheme="minorHAnsi" w:hAnsiTheme="minorHAnsi"/>
          <w:sz w:val="20"/>
          <w:szCs w:val="20"/>
        </w:rPr>
      </w:pPr>
      <w:proofErr w:type="gramStart"/>
      <w:r w:rsidRPr="00EA261F">
        <w:rPr>
          <w:rFonts w:asciiTheme="minorHAnsi" w:hAnsiTheme="minorHAnsi"/>
          <w:sz w:val="20"/>
          <w:szCs w:val="20"/>
        </w:rPr>
        <w:t>cégszerű</w:t>
      </w:r>
      <w:proofErr w:type="gramEnd"/>
      <w:r w:rsidRPr="00EA261F">
        <w:rPr>
          <w:rFonts w:asciiTheme="minorHAnsi" w:hAnsiTheme="minorHAnsi"/>
          <w:sz w:val="20"/>
          <w:szCs w:val="20"/>
        </w:rPr>
        <w:t xml:space="preserve"> aláírása</w:t>
      </w: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jc w:val="right"/>
        <w:rPr>
          <w:rFonts w:asciiTheme="minorHAnsi" w:hAnsiTheme="minorHAnsi"/>
          <w:sz w:val="20"/>
          <w:szCs w:val="20"/>
        </w:rPr>
      </w:pPr>
    </w:p>
    <w:p w:rsidR="00524619" w:rsidRDefault="00524619" w:rsidP="00524619">
      <w:pPr>
        <w:widowControl w:val="0"/>
        <w:tabs>
          <w:tab w:val="left" w:pos="851"/>
          <w:tab w:val="left" w:pos="1134"/>
        </w:tabs>
        <w:ind w:left="720" w:right="-3" w:hanging="720"/>
        <w:jc w:val="right"/>
        <w:rPr>
          <w:rFonts w:asciiTheme="minorHAnsi" w:hAnsiTheme="minorHAnsi"/>
          <w:sz w:val="20"/>
          <w:szCs w:val="20"/>
        </w:rPr>
      </w:pPr>
    </w:p>
    <w:sectPr w:rsidR="00524619" w:rsidSect="009D402C">
      <w:headerReference w:type="even" r:id="rId19"/>
      <w:headerReference w:type="default" r:id="rId20"/>
      <w:pgSz w:w="11906" w:h="16838"/>
      <w:pgMar w:top="993" w:right="1417" w:bottom="568" w:left="1417" w:header="62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DB5" w:rsidRDefault="00800DB5" w:rsidP="00D94A1E">
      <w:r>
        <w:separator/>
      </w:r>
    </w:p>
  </w:endnote>
  <w:endnote w:type="continuationSeparator" w:id="0">
    <w:p w:rsidR="00800DB5" w:rsidRDefault="00800DB5" w:rsidP="00D94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KHSans">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DB5" w:rsidRDefault="00800DB5" w:rsidP="00D94A1E">
      <w:r>
        <w:separator/>
      </w:r>
    </w:p>
  </w:footnote>
  <w:footnote w:type="continuationSeparator" w:id="0">
    <w:p w:rsidR="00800DB5" w:rsidRDefault="00800DB5" w:rsidP="00D94A1E">
      <w:r>
        <w:continuationSeparator/>
      </w:r>
    </w:p>
  </w:footnote>
  <w:footnote w:id="1">
    <w:p w:rsidR="003E553B" w:rsidRPr="00D56FC2" w:rsidRDefault="003E553B" w:rsidP="00524619">
      <w:pPr>
        <w:jc w:val="both"/>
        <w:rPr>
          <w:rFonts w:asciiTheme="minorHAnsi" w:hAnsiTheme="minorHAnsi"/>
          <w:bCs/>
          <w:sz w:val="20"/>
          <w:szCs w:val="20"/>
        </w:rPr>
      </w:pPr>
      <w:r w:rsidRPr="002D1532">
        <w:rPr>
          <w:rStyle w:val="Lbjegyzet-hivatkozs"/>
        </w:rPr>
        <w:footnoteRef/>
      </w:r>
      <w:r w:rsidRPr="002D1532">
        <w:t xml:space="preserve"> </w:t>
      </w:r>
      <w:r w:rsidRPr="00D56FC2">
        <w:rPr>
          <w:rFonts w:asciiTheme="minorHAnsi" w:hAnsiTheme="minorHAnsi"/>
          <w:sz w:val="20"/>
          <w:szCs w:val="20"/>
        </w:rPr>
        <w:t xml:space="preserve">Közös ajánlattevők esetén a közös ajánlattevők mindegyikének megnevezése, címe, továbbá </w:t>
      </w:r>
      <w:r w:rsidRPr="00D56FC2">
        <w:rPr>
          <w:rFonts w:asciiTheme="minorHAnsi" w:hAnsiTheme="minorHAnsi"/>
          <w:bCs/>
          <w:sz w:val="20"/>
          <w:szCs w:val="20"/>
        </w:rPr>
        <w:t xml:space="preserve">a Kbt. 35. § (2) bekezdése szerinti képviselőjük megnevezése. </w:t>
      </w:r>
    </w:p>
    <w:p w:rsidR="003E553B" w:rsidRPr="00D56FC2" w:rsidRDefault="003E553B" w:rsidP="00524619">
      <w:pPr>
        <w:pStyle w:val="llb"/>
        <w:tabs>
          <w:tab w:val="clear" w:pos="4536"/>
          <w:tab w:val="clear" w:pos="9072"/>
        </w:tabs>
        <w:jc w:val="both"/>
        <w:rPr>
          <w:rFonts w:asciiTheme="minorHAnsi" w:hAnsiTheme="minorHAnsi"/>
          <w:sz w:val="20"/>
          <w:szCs w:val="20"/>
        </w:rPr>
      </w:pPr>
    </w:p>
    <w:p w:rsidR="003E553B" w:rsidRDefault="003E553B" w:rsidP="00524619">
      <w:pPr>
        <w:pStyle w:val="Lbjegyzetszveg"/>
      </w:pPr>
    </w:p>
  </w:footnote>
  <w:footnote w:id="2">
    <w:p w:rsidR="003E553B" w:rsidRPr="00D56FC2" w:rsidRDefault="003E553B" w:rsidP="00524619">
      <w:pPr>
        <w:jc w:val="both"/>
        <w:rPr>
          <w:rFonts w:asciiTheme="minorHAnsi" w:hAnsiTheme="minorHAnsi"/>
          <w:bCs/>
          <w:sz w:val="20"/>
          <w:szCs w:val="20"/>
        </w:rPr>
      </w:pPr>
      <w:r w:rsidRPr="00D56FC2">
        <w:rPr>
          <w:rStyle w:val="Lbjegyzet-hivatkozs"/>
          <w:rFonts w:asciiTheme="minorHAnsi" w:hAnsiTheme="minorHAnsi"/>
          <w:sz w:val="20"/>
          <w:szCs w:val="20"/>
        </w:rPr>
        <w:t>1</w:t>
      </w:r>
      <w:r w:rsidRPr="00D56FC2">
        <w:rPr>
          <w:rFonts w:asciiTheme="minorHAnsi" w:hAnsiTheme="minorHAnsi"/>
          <w:sz w:val="20"/>
          <w:szCs w:val="20"/>
        </w:rPr>
        <w:t xml:space="preserve"> Közös ajánlattevők esetén a közös ajánlattevők mindegyikének megnevezése, címe, továbbá </w:t>
      </w:r>
      <w:r w:rsidRPr="00D56FC2">
        <w:rPr>
          <w:rFonts w:asciiTheme="minorHAnsi" w:hAnsiTheme="minorHAnsi"/>
          <w:bCs/>
          <w:sz w:val="20"/>
          <w:szCs w:val="20"/>
        </w:rPr>
        <w:t xml:space="preserve">a Kbt. 35. § (2) bekezdése szerinti képviselőjük megnevezése. </w:t>
      </w:r>
    </w:p>
    <w:p w:rsidR="003E553B" w:rsidRPr="00D56FC2" w:rsidRDefault="003E553B" w:rsidP="00524619">
      <w:pPr>
        <w:pStyle w:val="llb"/>
        <w:tabs>
          <w:tab w:val="clear" w:pos="4536"/>
          <w:tab w:val="clear" w:pos="9072"/>
        </w:tabs>
        <w:jc w:val="both"/>
        <w:rPr>
          <w:rFonts w:asciiTheme="minorHAnsi" w:hAnsiTheme="minorHAnsi"/>
          <w:sz w:val="20"/>
          <w:szCs w:val="20"/>
        </w:rPr>
      </w:pPr>
    </w:p>
    <w:p w:rsidR="003E553B" w:rsidRPr="00D56FC2" w:rsidRDefault="003E553B" w:rsidP="00524619">
      <w:pPr>
        <w:jc w:val="both"/>
        <w:rPr>
          <w:rFonts w:asciiTheme="minorHAnsi" w:hAnsiTheme="minorHAnsi"/>
          <w:bCs/>
          <w:sz w:val="20"/>
          <w:szCs w:val="20"/>
        </w:rPr>
      </w:pPr>
      <w:r w:rsidRPr="00D56FC2">
        <w:rPr>
          <w:rFonts w:asciiTheme="minorHAnsi" w:hAnsiTheme="minorHAnsi"/>
          <w:sz w:val="20"/>
          <w:szCs w:val="20"/>
          <w:vertAlign w:val="superscript"/>
        </w:rPr>
        <w:t>2</w:t>
      </w:r>
      <w:r w:rsidRPr="00D56FC2">
        <w:rPr>
          <w:rFonts w:asciiTheme="minorHAnsi" w:hAnsiTheme="minorHAnsi"/>
          <w:sz w:val="20"/>
          <w:szCs w:val="20"/>
        </w:rPr>
        <w:t xml:space="preserve"> Közös ajánlattevők esetén a közös ajánlattevők mindegyike tekintetében meg kell adni az előírt adatokat. </w:t>
      </w:r>
    </w:p>
    <w:p w:rsidR="003E553B" w:rsidRPr="00872DF0" w:rsidRDefault="003E553B" w:rsidP="00524619">
      <w:pPr>
        <w:pStyle w:val="Lbjegyzetszveg"/>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3B" w:rsidRDefault="00B62A1F" w:rsidP="002231A7">
    <w:pPr>
      <w:pStyle w:val="lfej"/>
      <w:framePr w:wrap="around" w:vAnchor="text" w:hAnchor="margin" w:xAlign="right" w:y="1"/>
      <w:rPr>
        <w:rStyle w:val="Oldalszm"/>
      </w:rPr>
    </w:pPr>
    <w:r>
      <w:rPr>
        <w:rStyle w:val="Oldalszm"/>
      </w:rPr>
      <w:fldChar w:fldCharType="begin"/>
    </w:r>
    <w:r w:rsidR="003E553B">
      <w:rPr>
        <w:rStyle w:val="Oldalszm"/>
      </w:rPr>
      <w:instrText xml:space="preserve">PAGE  </w:instrText>
    </w:r>
    <w:r>
      <w:rPr>
        <w:rStyle w:val="Oldalszm"/>
      </w:rPr>
      <w:fldChar w:fldCharType="end"/>
    </w:r>
  </w:p>
  <w:p w:rsidR="003E553B" w:rsidRDefault="003E553B" w:rsidP="002231A7">
    <w:pPr>
      <w:pStyle w:val="lfej"/>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3B" w:rsidRPr="00567F16" w:rsidRDefault="003E553B" w:rsidP="002231A7">
    <w:pPr>
      <w:pStyle w:val="lfej"/>
      <w:ind w:right="36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7FC8"/>
    <w:multiLevelType w:val="hybridMultilevel"/>
    <w:tmpl w:val="A4280334"/>
    <w:lvl w:ilvl="0" w:tplc="9E3A9F8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6C72FAA"/>
    <w:multiLevelType w:val="hybridMultilevel"/>
    <w:tmpl w:val="72AEFBEA"/>
    <w:lvl w:ilvl="0" w:tplc="117AC51E">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8526DA0"/>
    <w:multiLevelType w:val="hybridMultilevel"/>
    <w:tmpl w:val="F014DE8E"/>
    <w:lvl w:ilvl="0" w:tplc="5A5E5658">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6B84939"/>
    <w:multiLevelType w:val="multilevel"/>
    <w:tmpl w:val="907C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4282E"/>
    <w:multiLevelType w:val="hybridMultilevel"/>
    <w:tmpl w:val="4E104874"/>
    <w:lvl w:ilvl="0" w:tplc="86165AC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98B6B55"/>
    <w:multiLevelType w:val="hybridMultilevel"/>
    <w:tmpl w:val="F628145C"/>
    <w:lvl w:ilvl="0" w:tplc="86165AC2">
      <w:numFmt w:val="bullet"/>
      <w:lvlText w:val="-"/>
      <w:lvlJc w:val="left"/>
      <w:pPr>
        <w:ind w:left="1996" w:hanging="360"/>
      </w:pPr>
      <w:rPr>
        <w:rFonts w:ascii="Times New Roman" w:eastAsia="Times New Roman" w:hAnsi="Times New Roman" w:cs="Times New Roman"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6">
    <w:nsid w:val="29933A0E"/>
    <w:multiLevelType w:val="hybridMultilevel"/>
    <w:tmpl w:val="8964651A"/>
    <w:lvl w:ilvl="0" w:tplc="ED08E88A">
      <w:start w:val="1"/>
      <w:numFmt w:val="lowerLetter"/>
      <w:lvlText w:val="%1)"/>
      <w:lvlJc w:val="left"/>
      <w:pPr>
        <w:ind w:left="960" w:hanging="60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1084438"/>
    <w:multiLevelType w:val="multilevel"/>
    <w:tmpl w:val="DA92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43EA6"/>
    <w:multiLevelType w:val="hybridMultilevel"/>
    <w:tmpl w:val="244A7EBE"/>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B83C8B64">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3BBD00E2"/>
    <w:multiLevelType w:val="hybridMultilevel"/>
    <w:tmpl w:val="221A8494"/>
    <w:lvl w:ilvl="0" w:tplc="86165AC2">
      <w:numFmt w:val="bullet"/>
      <w:lvlText w:val="-"/>
      <w:lvlJc w:val="left"/>
      <w:pPr>
        <w:ind w:left="1429" w:hanging="360"/>
      </w:pPr>
      <w:rPr>
        <w:rFonts w:ascii="Times New Roman" w:eastAsia="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0">
    <w:nsid w:val="3C0A7F1E"/>
    <w:multiLevelType w:val="hybridMultilevel"/>
    <w:tmpl w:val="CAFE270C"/>
    <w:lvl w:ilvl="0" w:tplc="040E0005">
      <w:start w:val="1"/>
      <w:numFmt w:val="lowerLetter"/>
      <w:lvlText w:val="%1)"/>
      <w:lvlJc w:val="left"/>
      <w:pPr>
        <w:ind w:left="360" w:hanging="360"/>
      </w:pPr>
      <w:rPr>
        <w:rFonts w:hint="default"/>
        <w:i/>
      </w:rPr>
    </w:lvl>
    <w:lvl w:ilvl="1" w:tplc="040E0003" w:tentative="1">
      <w:start w:val="1"/>
      <w:numFmt w:val="lowerLetter"/>
      <w:lvlText w:val="%2."/>
      <w:lvlJc w:val="left"/>
      <w:pPr>
        <w:ind w:left="1080" w:hanging="360"/>
      </w:pPr>
    </w:lvl>
    <w:lvl w:ilvl="2" w:tplc="040E0005" w:tentative="1">
      <w:start w:val="1"/>
      <w:numFmt w:val="lowerRoman"/>
      <w:lvlText w:val="%3."/>
      <w:lvlJc w:val="right"/>
      <w:pPr>
        <w:ind w:left="1800" w:hanging="180"/>
      </w:pPr>
    </w:lvl>
    <w:lvl w:ilvl="3" w:tplc="040E0001" w:tentative="1">
      <w:start w:val="1"/>
      <w:numFmt w:val="decimal"/>
      <w:lvlText w:val="%4."/>
      <w:lvlJc w:val="left"/>
      <w:pPr>
        <w:ind w:left="2520" w:hanging="360"/>
      </w:pPr>
    </w:lvl>
    <w:lvl w:ilvl="4" w:tplc="040E0003" w:tentative="1">
      <w:start w:val="1"/>
      <w:numFmt w:val="lowerLetter"/>
      <w:lvlText w:val="%5."/>
      <w:lvlJc w:val="left"/>
      <w:pPr>
        <w:ind w:left="3240" w:hanging="360"/>
      </w:pPr>
    </w:lvl>
    <w:lvl w:ilvl="5" w:tplc="040E0005" w:tentative="1">
      <w:start w:val="1"/>
      <w:numFmt w:val="lowerRoman"/>
      <w:lvlText w:val="%6."/>
      <w:lvlJc w:val="right"/>
      <w:pPr>
        <w:ind w:left="3960" w:hanging="180"/>
      </w:pPr>
    </w:lvl>
    <w:lvl w:ilvl="6" w:tplc="040E0001" w:tentative="1">
      <w:start w:val="1"/>
      <w:numFmt w:val="decimal"/>
      <w:lvlText w:val="%7."/>
      <w:lvlJc w:val="left"/>
      <w:pPr>
        <w:ind w:left="4680" w:hanging="360"/>
      </w:pPr>
    </w:lvl>
    <w:lvl w:ilvl="7" w:tplc="040E0003" w:tentative="1">
      <w:start w:val="1"/>
      <w:numFmt w:val="lowerLetter"/>
      <w:lvlText w:val="%8."/>
      <w:lvlJc w:val="left"/>
      <w:pPr>
        <w:ind w:left="5400" w:hanging="360"/>
      </w:pPr>
    </w:lvl>
    <w:lvl w:ilvl="8" w:tplc="040E0005" w:tentative="1">
      <w:start w:val="1"/>
      <w:numFmt w:val="lowerRoman"/>
      <w:lvlText w:val="%9."/>
      <w:lvlJc w:val="right"/>
      <w:pPr>
        <w:ind w:left="6120" w:hanging="180"/>
      </w:pPr>
    </w:lvl>
  </w:abstractNum>
  <w:abstractNum w:abstractNumId="11">
    <w:nsid w:val="4D10354E"/>
    <w:multiLevelType w:val="hybridMultilevel"/>
    <w:tmpl w:val="96AA81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F75094F"/>
    <w:multiLevelType w:val="hybridMultilevel"/>
    <w:tmpl w:val="528C2B34"/>
    <w:lvl w:ilvl="0" w:tplc="DA84BAA8">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D6A7A93"/>
    <w:multiLevelType w:val="multilevel"/>
    <w:tmpl w:val="3A18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E6F65"/>
    <w:multiLevelType w:val="hybridMultilevel"/>
    <w:tmpl w:val="D9287406"/>
    <w:lvl w:ilvl="0" w:tplc="87AA2680">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1F30593"/>
    <w:multiLevelType w:val="hybridMultilevel"/>
    <w:tmpl w:val="CAFE270C"/>
    <w:lvl w:ilvl="0" w:tplc="60F29A50">
      <w:start w:val="1"/>
      <w:numFmt w:val="lowerLetter"/>
      <w:lvlText w:val="%1)"/>
      <w:lvlJc w:val="left"/>
      <w:pPr>
        <w:ind w:left="360" w:hanging="360"/>
      </w:pPr>
      <w:rPr>
        <w:rFonts w:hint="default"/>
        <w:i/>
      </w:rPr>
    </w:lvl>
    <w:lvl w:ilvl="1" w:tplc="60F29A50" w:tentative="1">
      <w:start w:val="1"/>
      <w:numFmt w:val="lowerLetter"/>
      <w:lvlText w:val="%2."/>
      <w:lvlJc w:val="left"/>
      <w:pPr>
        <w:ind w:left="1080" w:hanging="360"/>
      </w:pPr>
    </w:lvl>
    <w:lvl w:ilvl="2" w:tplc="040E0005" w:tentative="1">
      <w:start w:val="1"/>
      <w:numFmt w:val="lowerRoman"/>
      <w:lvlText w:val="%3."/>
      <w:lvlJc w:val="right"/>
      <w:pPr>
        <w:ind w:left="1800" w:hanging="180"/>
      </w:pPr>
    </w:lvl>
    <w:lvl w:ilvl="3" w:tplc="040E0001" w:tentative="1">
      <w:start w:val="1"/>
      <w:numFmt w:val="decimal"/>
      <w:lvlText w:val="%4."/>
      <w:lvlJc w:val="left"/>
      <w:pPr>
        <w:ind w:left="2520" w:hanging="360"/>
      </w:pPr>
    </w:lvl>
    <w:lvl w:ilvl="4" w:tplc="040E0003" w:tentative="1">
      <w:start w:val="1"/>
      <w:numFmt w:val="lowerLetter"/>
      <w:lvlText w:val="%5."/>
      <w:lvlJc w:val="left"/>
      <w:pPr>
        <w:ind w:left="3240" w:hanging="360"/>
      </w:pPr>
    </w:lvl>
    <w:lvl w:ilvl="5" w:tplc="040E0005" w:tentative="1">
      <w:start w:val="1"/>
      <w:numFmt w:val="lowerRoman"/>
      <w:lvlText w:val="%6."/>
      <w:lvlJc w:val="right"/>
      <w:pPr>
        <w:ind w:left="3960" w:hanging="180"/>
      </w:pPr>
    </w:lvl>
    <w:lvl w:ilvl="6" w:tplc="040E0001" w:tentative="1">
      <w:start w:val="1"/>
      <w:numFmt w:val="decimal"/>
      <w:lvlText w:val="%7."/>
      <w:lvlJc w:val="left"/>
      <w:pPr>
        <w:ind w:left="4680" w:hanging="360"/>
      </w:pPr>
    </w:lvl>
    <w:lvl w:ilvl="7" w:tplc="040E0003" w:tentative="1">
      <w:start w:val="1"/>
      <w:numFmt w:val="lowerLetter"/>
      <w:lvlText w:val="%8."/>
      <w:lvlJc w:val="left"/>
      <w:pPr>
        <w:ind w:left="5400" w:hanging="360"/>
      </w:pPr>
    </w:lvl>
    <w:lvl w:ilvl="8" w:tplc="040E0005" w:tentative="1">
      <w:start w:val="1"/>
      <w:numFmt w:val="lowerRoman"/>
      <w:lvlText w:val="%9."/>
      <w:lvlJc w:val="right"/>
      <w:pPr>
        <w:ind w:left="6120" w:hanging="180"/>
      </w:pPr>
    </w:lvl>
  </w:abstractNum>
  <w:abstractNum w:abstractNumId="16">
    <w:nsid w:val="64C53083"/>
    <w:multiLevelType w:val="hybridMultilevel"/>
    <w:tmpl w:val="C58655FA"/>
    <w:lvl w:ilvl="0" w:tplc="117AC51E">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4C02B77"/>
    <w:multiLevelType w:val="hybridMultilevel"/>
    <w:tmpl w:val="1A0ECEBE"/>
    <w:lvl w:ilvl="0" w:tplc="B9B621CE">
      <w:numFmt w:val="bullet"/>
      <w:lvlText w:val="-"/>
      <w:lvlJc w:val="left"/>
      <w:pPr>
        <w:tabs>
          <w:tab w:val="num" w:pos="900"/>
        </w:tabs>
        <w:ind w:left="90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7BB05C5"/>
    <w:multiLevelType w:val="hybridMultilevel"/>
    <w:tmpl w:val="0ACECB92"/>
    <w:lvl w:ilvl="0" w:tplc="040E0011">
      <w:start w:val="1"/>
      <w:numFmt w:val="decimal"/>
      <w:lvlText w:val="%1)"/>
      <w:lvlJc w:val="left"/>
      <w:pPr>
        <w:tabs>
          <w:tab w:val="num" w:pos="720"/>
        </w:tabs>
        <w:ind w:left="720" w:hanging="360"/>
      </w:pPr>
    </w:lvl>
    <w:lvl w:ilvl="1" w:tplc="FFFFFFFF">
      <w:start w:val="11"/>
      <w:numFmt w:val="bullet"/>
      <w:lvlText w:val="-"/>
      <w:lvlJc w:val="left"/>
      <w:pPr>
        <w:tabs>
          <w:tab w:val="num" w:pos="1440"/>
        </w:tabs>
        <w:ind w:left="1440" w:hanging="360"/>
      </w:pPr>
      <w:rPr>
        <w:rFonts w:hint="default"/>
      </w:rPr>
    </w:lvl>
    <w:lvl w:ilvl="2" w:tplc="040E001B" w:tentative="1">
      <w:start w:val="1"/>
      <w:numFmt w:val="lowerRoman"/>
      <w:pStyle w:val="Felsorolasabc"/>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7C341F44"/>
    <w:multiLevelType w:val="hybridMultilevel"/>
    <w:tmpl w:val="4596E7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DC663D6"/>
    <w:multiLevelType w:val="hybridMultilevel"/>
    <w:tmpl w:val="88F23586"/>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7EF14183"/>
    <w:multiLevelType w:val="multilevel"/>
    <w:tmpl w:val="1BEA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1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0"/>
  </w:num>
  <w:num w:numId="9">
    <w:abstractNumId w:val="18"/>
  </w:num>
  <w:num w:numId="10">
    <w:abstractNumId w:val="6"/>
  </w:num>
  <w:num w:numId="11">
    <w:abstractNumId w:val="20"/>
  </w:num>
  <w:num w:numId="12">
    <w:abstractNumId w:val="13"/>
  </w:num>
  <w:num w:numId="13">
    <w:abstractNumId w:val="21"/>
  </w:num>
  <w:num w:numId="14">
    <w:abstractNumId w:val="3"/>
  </w:num>
  <w:num w:numId="15">
    <w:abstractNumId w:val="7"/>
  </w:num>
  <w:num w:numId="16">
    <w:abstractNumId w:val="8"/>
  </w:num>
  <w:num w:numId="17">
    <w:abstractNumId w:val="0"/>
  </w:num>
  <w:num w:numId="18">
    <w:abstractNumId w:val="5"/>
  </w:num>
  <w:num w:numId="19">
    <w:abstractNumId w:val="2"/>
  </w:num>
  <w:num w:numId="20">
    <w:abstractNumId w:val="4"/>
  </w:num>
  <w:num w:numId="21">
    <w:abstractNumId w:val="11"/>
  </w:num>
  <w:num w:numId="22">
    <w:abstractNumId w:val="9"/>
  </w:num>
  <w:num w:numId="23">
    <w:abstractNumId w:val="1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94A1E"/>
    <w:rsid w:val="000019A8"/>
    <w:rsid w:val="00002578"/>
    <w:rsid w:val="000025D5"/>
    <w:rsid w:val="00007FDB"/>
    <w:rsid w:val="000118BE"/>
    <w:rsid w:val="000120A2"/>
    <w:rsid w:val="00014C92"/>
    <w:rsid w:val="000153FD"/>
    <w:rsid w:val="00015722"/>
    <w:rsid w:val="00016DCD"/>
    <w:rsid w:val="000173A4"/>
    <w:rsid w:val="000174DE"/>
    <w:rsid w:val="000179AF"/>
    <w:rsid w:val="00017B0B"/>
    <w:rsid w:val="00020291"/>
    <w:rsid w:val="00021536"/>
    <w:rsid w:val="00025053"/>
    <w:rsid w:val="0002534C"/>
    <w:rsid w:val="0002586B"/>
    <w:rsid w:val="000260A5"/>
    <w:rsid w:val="00027483"/>
    <w:rsid w:val="00027A12"/>
    <w:rsid w:val="00027AAF"/>
    <w:rsid w:val="00030F82"/>
    <w:rsid w:val="000311D3"/>
    <w:rsid w:val="00031CFF"/>
    <w:rsid w:val="00032043"/>
    <w:rsid w:val="000328A4"/>
    <w:rsid w:val="00032A64"/>
    <w:rsid w:val="00032A70"/>
    <w:rsid w:val="00035620"/>
    <w:rsid w:val="000378DF"/>
    <w:rsid w:val="00037B5A"/>
    <w:rsid w:val="00037D6B"/>
    <w:rsid w:val="00041D6C"/>
    <w:rsid w:val="00042533"/>
    <w:rsid w:val="00042789"/>
    <w:rsid w:val="0004387B"/>
    <w:rsid w:val="00043ED4"/>
    <w:rsid w:val="00044408"/>
    <w:rsid w:val="00045474"/>
    <w:rsid w:val="0004562A"/>
    <w:rsid w:val="00045A35"/>
    <w:rsid w:val="00045D8F"/>
    <w:rsid w:val="00046002"/>
    <w:rsid w:val="00046513"/>
    <w:rsid w:val="00046C94"/>
    <w:rsid w:val="00046F11"/>
    <w:rsid w:val="00046F58"/>
    <w:rsid w:val="000475DF"/>
    <w:rsid w:val="000479BA"/>
    <w:rsid w:val="000505C3"/>
    <w:rsid w:val="000509B0"/>
    <w:rsid w:val="00050F64"/>
    <w:rsid w:val="000525DA"/>
    <w:rsid w:val="00052896"/>
    <w:rsid w:val="00052BB9"/>
    <w:rsid w:val="00052BD6"/>
    <w:rsid w:val="000546C1"/>
    <w:rsid w:val="00054AD0"/>
    <w:rsid w:val="00055273"/>
    <w:rsid w:val="00055DD3"/>
    <w:rsid w:val="000561CD"/>
    <w:rsid w:val="00056985"/>
    <w:rsid w:val="00056F10"/>
    <w:rsid w:val="0006053A"/>
    <w:rsid w:val="00061E39"/>
    <w:rsid w:val="00063639"/>
    <w:rsid w:val="00063C12"/>
    <w:rsid w:val="00064603"/>
    <w:rsid w:val="00065B33"/>
    <w:rsid w:val="0006700B"/>
    <w:rsid w:val="000704C8"/>
    <w:rsid w:val="00070B06"/>
    <w:rsid w:val="00071D85"/>
    <w:rsid w:val="00072E74"/>
    <w:rsid w:val="000732A4"/>
    <w:rsid w:val="000750D3"/>
    <w:rsid w:val="0007601C"/>
    <w:rsid w:val="000764D8"/>
    <w:rsid w:val="0008042C"/>
    <w:rsid w:val="00080AB5"/>
    <w:rsid w:val="00081E15"/>
    <w:rsid w:val="00083090"/>
    <w:rsid w:val="00083267"/>
    <w:rsid w:val="0008629B"/>
    <w:rsid w:val="00086920"/>
    <w:rsid w:val="000874D1"/>
    <w:rsid w:val="00087F17"/>
    <w:rsid w:val="000905A9"/>
    <w:rsid w:val="00090D92"/>
    <w:rsid w:val="00092154"/>
    <w:rsid w:val="00092DCD"/>
    <w:rsid w:val="000938FA"/>
    <w:rsid w:val="00093EF6"/>
    <w:rsid w:val="00094381"/>
    <w:rsid w:val="00094619"/>
    <w:rsid w:val="00094710"/>
    <w:rsid w:val="0009495C"/>
    <w:rsid w:val="0009537B"/>
    <w:rsid w:val="000B0B66"/>
    <w:rsid w:val="000B1BBC"/>
    <w:rsid w:val="000B3395"/>
    <w:rsid w:val="000B563C"/>
    <w:rsid w:val="000B68A3"/>
    <w:rsid w:val="000C08BD"/>
    <w:rsid w:val="000C787B"/>
    <w:rsid w:val="000C7FAE"/>
    <w:rsid w:val="000D0E26"/>
    <w:rsid w:val="000D12E0"/>
    <w:rsid w:val="000D1402"/>
    <w:rsid w:val="000D1956"/>
    <w:rsid w:val="000D2A7C"/>
    <w:rsid w:val="000D469B"/>
    <w:rsid w:val="000D47AA"/>
    <w:rsid w:val="000D49F5"/>
    <w:rsid w:val="000D59B1"/>
    <w:rsid w:val="000D60D7"/>
    <w:rsid w:val="000D77E3"/>
    <w:rsid w:val="000D78C4"/>
    <w:rsid w:val="000E1729"/>
    <w:rsid w:val="000E1810"/>
    <w:rsid w:val="000E1BF3"/>
    <w:rsid w:val="000E1D74"/>
    <w:rsid w:val="000E1F94"/>
    <w:rsid w:val="000E216A"/>
    <w:rsid w:val="000E296F"/>
    <w:rsid w:val="000E2C3F"/>
    <w:rsid w:val="000E5B4E"/>
    <w:rsid w:val="000E5F80"/>
    <w:rsid w:val="000E6CFD"/>
    <w:rsid w:val="000F01C7"/>
    <w:rsid w:val="000F06FD"/>
    <w:rsid w:val="000F218D"/>
    <w:rsid w:val="000F24AC"/>
    <w:rsid w:val="000F2F20"/>
    <w:rsid w:val="000F48B9"/>
    <w:rsid w:val="000F49F7"/>
    <w:rsid w:val="000F5D3A"/>
    <w:rsid w:val="000F6798"/>
    <w:rsid w:val="000F765E"/>
    <w:rsid w:val="00100D3B"/>
    <w:rsid w:val="00100D44"/>
    <w:rsid w:val="00100E1B"/>
    <w:rsid w:val="00101099"/>
    <w:rsid w:val="001019BD"/>
    <w:rsid w:val="00101F96"/>
    <w:rsid w:val="00102297"/>
    <w:rsid w:val="00105414"/>
    <w:rsid w:val="00106387"/>
    <w:rsid w:val="001078B3"/>
    <w:rsid w:val="00107AD6"/>
    <w:rsid w:val="001115A8"/>
    <w:rsid w:val="00112205"/>
    <w:rsid w:val="00112455"/>
    <w:rsid w:val="00112C33"/>
    <w:rsid w:val="0011321F"/>
    <w:rsid w:val="0011346F"/>
    <w:rsid w:val="0011372D"/>
    <w:rsid w:val="001137CB"/>
    <w:rsid w:val="0011381E"/>
    <w:rsid w:val="001139BB"/>
    <w:rsid w:val="001166FD"/>
    <w:rsid w:val="001172C9"/>
    <w:rsid w:val="0012037F"/>
    <w:rsid w:val="00120D85"/>
    <w:rsid w:val="00122EB6"/>
    <w:rsid w:val="00126D1E"/>
    <w:rsid w:val="00127AAC"/>
    <w:rsid w:val="001300C9"/>
    <w:rsid w:val="00131221"/>
    <w:rsid w:val="00133E16"/>
    <w:rsid w:val="00135873"/>
    <w:rsid w:val="00136780"/>
    <w:rsid w:val="00136BDE"/>
    <w:rsid w:val="00136CE7"/>
    <w:rsid w:val="00136FDE"/>
    <w:rsid w:val="00137271"/>
    <w:rsid w:val="00140B21"/>
    <w:rsid w:val="00141009"/>
    <w:rsid w:val="00141E38"/>
    <w:rsid w:val="00143F8E"/>
    <w:rsid w:val="00144582"/>
    <w:rsid w:val="00144B25"/>
    <w:rsid w:val="00146B69"/>
    <w:rsid w:val="0014723B"/>
    <w:rsid w:val="001478BF"/>
    <w:rsid w:val="001501C3"/>
    <w:rsid w:val="00150707"/>
    <w:rsid w:val="00151C25"/>
    <w:rsid w:val="001536DB"/>
    <w:rsid w:val="001541B6"/>
    <w:rsid w:val="00154FDE"/>
    <w:rsid w:val="00155BEA"/>
    <w:rsid w:val="00156544"/>
    <w:rsid w:val="00157299"/>
    <w:rsid w:val="0016007F"/>
    <w:rsid w:val="00160B1B"/>
    <w:rsid w:val="00160C4D"/>
    <w:rsid w:val="001623BC"/>
    <w:rsid w:val="00162413"/>
    <w:rsid w:val="00165680"/>
    <w:rsid w:val="00165684"/>
    <w:rsid w:val="00165C6D"/>
    <w:rsid w:val="0016716A"/>
    <w:rsid w:val="0016739E"/>
    <w:rsid w:val="001673B8"/>
    <w:rsid w:val="00174345"/>
    <w:rsid w:val="00174982"/>
    <w:rsid w:val="00174E32"/>
    <w:rsid w:val="00175854"/>
    <w:rsid w:val="00176F4B"/>
    <w:rsid w:val="00181957"/>
    <w:rsid w:val="00181A57"/>
    <w:rsid w:val="00181C76"/>
    <w:rsid w:val="00181D4D"/>
    <w:rsid w:val="00182099"/>
    <w:rsid w:val="0018366C"/>
    <w:rsid w:val="001839E4"/>
    <w:rsid w:val="00183AD8"/>
    <w:rsid w:val="00183D29"/>
    <w:rsid w:val="00183F03"/>
    <w:rsid w:val="001845F2"/>
    <w:rsid w:val="00185B1E"/>
    <w:rsid w:val="00185F70"/>
    <w:rsid w:val="00186012"/>
    <w:rsid w:val="00186E67"/>
    <w:rsid w:val="00186F6B"/>
    <w:rsid w:val="00191156"/>
    <w:rsid w:val="00191C8A"/>
    <w:rsid w:val="0019209D"/>
    <w:rsid w:val="001920BF"/>
    <w:rsid w:val="0019262A"/>
    <w:rsid w:val="00192718"/>
    <w:rsid w:val="00192F76"/>
    <w:rsid w:val="001944F5"/>
    <w:rsid w:val="00194B2C"/>
    <w:rsid w:val="00195621"/>
    <w:rsid w:val="00195694"/>
    <w:rsid w:val="0019655C"/>
    <w:rsid w:val="001A03FB"/>
    <w:rsid w:val="001A1491"/>
    <w:rsid w:val="001A3715"/>
    <w:rsid w:val="001A3849"/>
    <w:rsid w:val="001A395F"/>
    <w:rsid w:val="001A39DB"/>
    <w:rsid w:val="001A3D3F"/>
    <w:rsid w:val="001A4F05"/>
    <w:rsid w:val="001A51F2"/>
    <w:rsid w:val="001B05FF"/>
    <w:rsid w:val="001B1090"/>
    <w:rsid w:val="001B14CE"/>
    <w:rsid w:val="001B33DC"/>
    <w:rsid w:val="001B34B8"/>
    <w:rsid w:val="001B3B39"/>
    <w:rsid w:val="001B58B5"/>
    <w:rsid w:val="001B596A"/>
    <w:rsid w:val="001B59FA"/>
    <w:rsid w:val="001B5B70"/>
    <w:rsid w:val="001B6140"/>
    <w:rsid w:val="001B661F"/>
    <w:rsid w:val="001B6B9F"/>
    <w:rsid w:val="001C0168"/>
    <w:rsid w:val="001C22D8"/>
    <w:rsid w:val="001C4B94"/>
    <w:rsid w:val="001C4EAD"/>
    <w:rsid w:val="001C4EE6"/>
    <w:rsid w:val="001C6131"/>
    <w:rsid w:val="001C657A"/>
    <w:rsid w:val="001C783C"/>
    <w:rsid w:val="001C78A2"/>
    <w:rsid w:val="001D0CBF"/>
    <w:rsid w:val="001D1717"/>
    <w:rsid w:val="001D1C7F"/>
    <w:rsid w:val="001D39DB"/>
    <w:rsid w:val="001D62D5"/>
    <w:rsid w:val="001E0D99"/>
    <w:rsid w:val="001E15BA"/>
    <w:rsid w:val="001E361E"/>
    <w:rsid w:val="001E4124"/>
    <w:rsid w:val="001E59CC"/>
    <w:rsid w:val="001E6D0F"/>
    <w:rsid w:val="001E6DA2"/>
    <w:rsid w:val="001E70EB"/>
    <w:rsid w:val="001E7A4E"/>
    <w:rsid w:val="001F12D3"/>
    <w:rsid w:val="001F137D"/>
    <w:rsid w:val="001F2018"/>
    <w:rsid w:val="001F4EC6"/>
    <w:rsid w:val="001F6D15"/>
    <w:rsid w:val="001F6F29"/>
    <w:rsid w:val="001F7466"/>
    <w:rsid w:val="001F7941"/>
    <w:rsid w:val="0020338D"/>
    <w:rsid w:val="00203446"/>
    <w:rsid w:val="00203523"/>
    <w:rsid w:val="00206635"/>
    <w:rsid w:val="00206E7A"/>
    <w:rsid w:val="00206ED7"/>
    <w:rsid w:val="00210DB0"/>
    <w:rsid w:val="002143B8"/>
    <w:rsid w:val="002145A6"/>
    <w:rsid w:val="00216E06"/>
    <w:rsid w:val="00216FB0"/>
    <w:rsid w:val="0021791E"/>
    <w:rsid w:val="00217D95"/>
    <w:rsid w:val="00220A8E"/>
    <w:rsid w:val="00221961"/>
    <w:rsid w:val="002223B7"/>
    <w:rsid w:val="00222B6C"/>
    <w:rsid w:val="002231A7"/>
    <w:rsid w:val="002233B3"/>
    <w:rsid w:val="00223616"/>
    <w:rsid w:val="00225406"/>
    <w:rsid w:val="002255C1"/>
    <w:rsid w:val="00225E4D"/>
    <w:rsid w:val="00226C96"/>
    <w:rsid w:val="00227047"/>
    <w:rsid w:val="002306FE"/>
    <w:rsid w:val="00232668"/>
    <w:rsid w:val="002328C0"/>
    <w:rsid w:val="002333D5"/>
    <w:rsid w:val="00234595"/>
    <w:rsid w:val="00234F78"/>
    <w:rsid w:val="00235CD3"/>
    <w:rsid w:val="002401B5"/>
    <w:rsid w:val="002406F0"/>
    <w:rsid w:val="00240C5C"/>
    <w:rsid w:val="0024119F"/>
    <w:rsid w:val="002425CB"/>
    <w:rsid w:val="00242731"/>
    <w:rsid w:val="00242A66"/>
    <w:rsid w:val="00242C35"/>
    <w:rsid w:val="00243660"/>
    <w:rsid w:val="00243B09"/>
    <w:rsid w:val="00246591"/>
    <w:rsid w:val="00250B7B"/>
    <w:rsid w:val="002512C5"/>
    <w:rsid w:val="002518B2"/>
    <w:rsid w:val="002522C0"/>
    <w:rsid w:val="002535B9"/>
    <w:rsid w:val="00254C47"/>
    <w:rsid w:val="002557F9"/>
    <w:rsid w:val="00255EAD"/>
    <w:rsid w:val="00256167"/>
    <w:rsid w:val="00257CE1"/>
    <w:rsid w:val="002608DA"/>
    <w:rsid w:val="00260DD9"/>
    <w:rsid w:val="00261892"/>
    <w:rsid w:val="00261A18"/>
    <w:rsid w:val="0026270A"/>
    <w:rsid w:val="002628F9"/>
    <w:rsid w:val="00262E01"/>
    <w:rsid w:val="00266144"/>
    <w:rsid w:val="00267753"/>
    <w:rsid w:val="002679E8"/>
    <w:rsid w:val="002679F8"/>
    <w:rsid w:val="00267BA9"/>
    <w:rsid w:val="002714F5"/>
    <w:rsid w:val="00271F43"/>
    <w:rsid w:val="002725E7"/>
    <w:rsid w:val="00273905"/>
    <w:rsid w:val="00275300"/>
    <w:rsid w:val="002762B2"/>
    <w:rsid w:val="00276A95"/>
    <w:rsid w:val="00277023"/>
    <w:rsid w:val="00280B5F"/>
    <w:rsid w:val="00281886"/>
    <w:rsid w:val="00281D85"/>
    <w:rsid w:val="0028249B"/>
    <w:rsid w:val="00282D2F"/>
    <w:rsid w:val="002835DD"/>
    <w:rsid w:val="002838EC"/>
    <w:rsid w:val="00283C94"/>
    <w:rsid w:val="002841C7"/>
    <w:rsid w:val="002847B3"/>
    <w:rsid w:val="00285E79"/>
    <w:rsid w:val="00286B46"/>
    <w:rsid w:val="00290445"/>
    <w:rsid w:val="00290EE9"/>
    <w:rsid w:val="002918A4"/>
    <w:rsid w:val="00291DDA"/>
    <w:rsid w:val="00292573"/>
    <w:rsid w:val="00293549"/>
    <w:rsid w:val="00293A90"/>
    <w:rsid w:val="00294E8B"/>
    <w:rsid w:val="00295220"/>
    <w:rsid w:val="00295F4C"/>
    <w:rsid w:val="002963D3"/>
    <w:rsid w:val="0029762F"/>
    <w:rsid w:val="00297BF6"/>
    <w:rsid w:val="002A1070"/>
    <w:rsid w:val="002A19E2"/>
    <w:rsid w:val="002A30F8"/>
    <w:rsid w:val="002A3F8A"/>
    <w:rsid w:val="002A6C78"/>
    <w:rsid w:val="002B0506"/>
    <w:rsid w:val="002B0578"/>
    <w:rsid w:val="002B0ED0"/>
    <w:rsid w:val="002B2180"/>
    <w:rsid w:val="002B4D21"/>
    <w:rsid w:val="002B59EF"/>
    <w:rsid w:val="002B7280"/>
    <w:rsid w:val="002B7DD3"/>
    <w:rsid w:val="002C06B9"/>
    <w:rsid w:val="002C0C47"/>
    <w:rsid w:val="002C0F2E"/>
    <w:rsid w:val="002C207E"/>
    <w:rsid w:val="002C3A17"/>
    <w:rsid w:val="002C3BA9"/>
    <w:rsid w:val="002C517A"/>
    <w:rsid w:val="002C5C95"/>
    <w:rsid w:val="002C668E"/>
    <w:rsid w:val="002C6ECE"/>
    <w:rsid w:val="002C7A58"/>
    <w:rsid w:val="002C7D5E"/>
    <w:rsid w:val="002D05A0"/>
    <w:rsid w:val="002D1703"/>
    <w:rsid w:val="002D1D1A"/>
    <w:rsid w:val="002D2841"/>
    <w:rsid w:val="002D2EB4"/>
    <w:rsid w:val="002D3E22"/>
    <w:rsid w:val="002D41B7"/>
    <w:rsid w:val="002D4B63"/>
    <w:rsid w:val="002D5AE6"/>
    <w:rsid w:val="002D727E"/>
    <w:rsid w:val="002D7BA8"/>
    <w:rsid w:val="002E07AF"/>
    <w:rsid w:val="002E19D0"/>
    <w:rsid w:val="002E25F1"/>
    <w:rsid w:val="002E4776"/>
    <w:rsid w:val="002E4BC5"/>
    <w:rsid w:val="002E4F2E"/>
    <w:rsid w:val="002E5EE7"/>
    <w:rsid w:val="002E68EB"/>
    <w:rsid w:val="002E6E97"/>
    <w:rsid w:val="002E753E"/>
    <w:rsid w:val="002F01DE"/>
    <w:rsid w:val="002F0765"/>
    <w:rsid w:val="002F07F0"/>
    <w:rsid w:val="002F587B"/>
    <w:rsid w:val="002F70EE"/>
    <w:rsid w:val="002F7436"/>
    <w:rsid w:val="00300D8F"/>
    <w:rsid w:val="00302A9E"/>
    <w:rsid w:val="00305D5C"/>
    <w:rsid w:val="0030734A"/>
    <w:rsid w:val="00311403"/>
    <w:rsid w:val="00312952"/>
    <w:rsid w:val="00313F5C"/>
    <w:rsid w:val="00314681"/>
    <w:rsid w:val="00316E84"/>
    <w:rsid w:val="00321726"/>
    <w:rsid w:val="003218ED"/>
    <w:rsid w:val="00321A67"/>
    <w:rsid w:val="00321BA1"/>
    <w:rsid w:val="00321C0D"/>
    <w:rsid w:val="003220B4"/>
    <w:rsid w:val="0032254F"/>
    <w:rsid w:val="00323032"/>
    <w:rsid w:val="00323143"/>
    <w:rsid w:val="003236A8"/>
    <w:rsid w:val="00323A01"/>
    <w:rsid w:val="0032419B"/>
    <w:rsid w:val="003250ED"/>
    <w:rsid w:val="0032512E"/>
    <w:rsid w:val="003275C9"/>
    <w:rsid w:val="00327880"/>
    <w:rsid w:val="003279E4"/>
    <w:rsid w:val="00330887"/>
    <w:rsid w:val="00332D2F"/>
    <w:rsid w:val="0033370C"/>
    <w:rsid w:val="003339B0"/>
    <w:rsid w:val="003341A5"/>
    <w:rsid w:val="00336B15"/>
    <w:rsid w:val="00337392"/>
    <w:rsid w:val="0034023C"/>
    <w:rsid w:val="00341FC4"/>
    <w:rsid w:val="003427E9"/>
    <w:rsid w:val="003428FC"/>
    <w:rsid w:val="003441FF"/>
    <w:rsid w:val="00344AC4"/>
    <w:rsid w:val="00351232"/>
    <w:rsid w:val="003516B5"/>
    <w:rsid w:val="003522C8"/>
    <w:rsid w:val="003526C7"/>
    <w:rsid w:val="003529CE"/>
    <w:rsid w:val="00353153"/>
    <w:rsid w:val="003606AB"/>
    <w:rsid w:val="00360C30"/>
    <w:rsid w:val="00360FC1"/>
    <w:rsid w:val="00362A54"/>
    <w:rsid w:val="0036392B"/>
    <w:rsid w:val="00363DC1"/>
    <w:rsid w:val="00363FA3"/>
    <w:rsid w:val="00366CE4"/>
    <w:rsid w:val="003673D7"/>
    <w:rsid w:val="00370384"/>
    <w:rsid w:val="0037105A"/>
    <w:rsid w:val="00372646"/>
    <w:rsid w:val="00372824"/>
    <w:rsid w:val="00373B0F"/>
    <w:rsid w:val="00374512"/>
    <w:rsid w:val="003762FA"/>
    <w:rsid w:val="00376344"/>
    <w:rsid w:val="00377901"/>
    <w:rsid w:val="003802B4"/>
    <w:rsid w:val="003812A7"/>
    <w:rsid w:val="003812DB"/>
    <w:rsid w:val="003823DE"/>
    <w:rsid w:val="0038428B"/>
    <w:rsid w:val="003864BF"/>
    <w:rsid w:val="0038765D"/>
    <w:rsid w:val="003900BD"/>
    <w:rsid w:val="0039070F"/>
    <w:rsid w:val="00390931"/>
    <w:rsid w:val="00390B58"/>
    <w:rsid w:val="00391670"/>
    <w:rsid w:val="00391CC1"/>
    <w:rsid w:val="00391D78"/>
    <w:rsid w:val="003921B8"/>
    <w:rsid w:val="00392769"/>
    <w:rsid w:val="00392F8F"/>
    <w:rsid w:val="00393019"/>
    <w:rsid w:val="00393906"/>
    <w:rsid w:val="00395DAE"/>
    <w:rsid w:val="00396785"/>
    <w:rsid w:val="00397AA7"/>
    <w:rsid w:val="003A09DD"/>
    <w:rsid w:val="003A126C"/>
    <w:rsid w:val="003A14EC"/>
    <w:rsid w:val="003A478D"/>
    <w:rsid w:val="003A61A9"/>
    <w:rsid w:val="003A6CC7"/>
    <w:rsid w:val="003A799C"/>
    <w:rsid w:val="003B2B4E"/>
    <w:rsid w:val="003B4665"/>
    <w:rsid w:val="003B4BCE"/>
    <w:rsid w:val="003B57FF"/>
    <w:rsid w:val="003B609B"/>
    <w:rsid w:val="003C0D0A"/>
    <w:rsid w:val="003C0D5F"/>
    <w:rsid w:val="003C10E2"/>
    <w:rsid w:val="003C1595"/>
    <w:rsid w:val="003C1C91"/>
    <w:rsid w:val="003C3625"/>
    <w:rsid w:val="003C36E9"/>
    <w:rsid w:val="003C4C05"/>
    <w:rsid w:val="003C532D"/>
    <w:rsid w:val="003C5D4C"/>
    <w:rsid w:val="003C6A25"/>
    <w:rsid w:val="003C7689"/>
    <w:rsid w:val="003C7D04"/>
    <w:rsid w:val="003D03D8"/>
    <w:rsid w:val="003D0DD3"/>
    <w:rsid w:val="003D437A"/>
    <w:rsid w:val="003D5983"/>
    <w:rsid w:val="003D6347"/>
    <w:rsid w:val="003D68A1"/>
    <w:rsid w:val="003D6A9B"/>
    <w:rsid w:val="003D6ED7"/>
    <w:rsid w:val="003D725D"/>
    <w:rsid w:val="003D7CBD"/>
    <w:rsid w:val="003E1D52"/>
    <w:rsid w:val="003E2BDD"/>
    <w:rsid w:val="003E2FF7"/>
    <w:rsid w:val="003E4DBA"/>
    <w:rsid w:val="003E553B"/>
    <w:rsid w:val="003E5B26"/>
    <w:rsid w:val="003E6A00"/>
    <w:rsid w:val="003F0A8D"/>
    <w:rsid w:val="003F0B1D"/>
    <w:rsid w:val="003F2DAD"/>
    <w:rsid w:val="003F3B6F"/>
    <w:rsid w:val="003F4EA1"/>
    <w:rsid w:val="003F58F8"/>
    <w:rsid w:val="003F5940"/>
    <w:rsid w:val="003F6690"/>
    <w:rsid w:val="003F6C08"/>
    <w:rsid w:val="003F73BA"/>
    <w:rsid w:val="003F799E"/>
    <w:rsid w:val="00401D04"/>
    <w:rsid w:val="00402273"/>
    <w:rsid w:val="00402B80"/>
    <w:rsid w:val="00402E7C"/>
    <w:rsid w:val="0040328D"/>
    <w:rsid w:val="004036B8"/>
    <w:rsid w:val="00405882"/>
    <w:rsid w:val="004101C8"/>
    <w:rsid w:val="004115DC"/>
    <w:rsid w:val="00411920"/>
    <w:rsid w:val="004145E1"/>
    <w:rsid w:val="004146AD"/>
    <w:rsid w:val="00414EC6"/>
    <w:rsid w:val="00416A28"/>
    <w:rsid w:val="00417CCB"/>
    <w:rsid w:val="00421D16"/>
    <w:rsid w:val="004227B9"/>
    <w:rsid w:val="004227DE"/>
    <w:rsid w:val="0042505C"/>
    <w:rsid w:val="004268F4"/>
    <w:rsid w:val="00426A07"/>
    <w:rsid w:val="004272CE"/>
    <w:rsid w:val="00427888"/>
    <w:rsid w:val="004278BD"/>
    <w:rsid w:val="00430845"/>
    <w:rsid w:val="00432486"/>
    <w:rsid w:val="00432D0A"/>
    <w:rsid w:val="00432E3D"/>
    <w:rsid w:val="00432E74"/>
    <w:rsid w:val="00433B7A"/>
    <w:rsid w:val="004344CC"/>
    <w:rsid w:val="0043721F"/>
    <w:rsid w:val="00437B80"/>
    <w:rsid w:val="00440872"/>
    <w:rsid w:val="004408CE"/>
    <w:rsid w:val="004419BE"/>
    <w:rsid w:val="00441C6A"/>
    <w:rsid w:val="00442857"/>
    <w:rsid w:val="00443237"/>
    <w:rsid w:val="004445B7"/>
    <w:rsid w:val="0044498C"/>
    <w:rsid w:val="0044552E"/>
    <w:rsid w:val="00445D7D"/>
    <w:rsid w:val="0044692E"/>
    <w:rsid w:val="00446F80"/>
    <w:rsid w:val="0044717F"/>
    <w:rsid w:val="004515D1"/>
    <w:rsid w:val="00451E8A"/>
    <w:rsid w:val="00453A5F"/>
    <w:rsid w:val="00453EC5"/>
    <w:rsid w:val="00454149"/>
    <w:rsid w:val="004551BB"/>
    <w:rsid w:val="00455210"/>
    <w:rsid w:val="00455251"/>
    <w:rsid w:val="004554FA"/>
    <w:rsid w:val="00456908"/>
    <w:rsid w:val="00457548"/>
    <w:rsid w:val="004579C6"/>
    <w:rsid w:val="00461573"/>
    <w:rsid w:val="00461D3D"/>
    <w:rsid w:val="004620BF"/>
    <w:rsid w:val="00463F87"/>
    <w:rsid w:val="00465061"/>
    <w:rsid w:val="0046598D"/>
    <w:rsid w:val="00465B09"/>
    <w:rsid w:val="00466EA7"/>
    <w:rsid w:val="004716FC"/>
    <w:rsid w:val="00473BB8"/>
    <w:rsid w:val="004752BC"/>
    <w:rsid w:val="0048036D"/>
    <w:rsid w:val="00480496"/>
    <w:rsid w:val="004806AC"/>
    <w:rsid w:val="00483113"/>
    <w:rsid w:val="00483D86"/>
    <w:rsid w:val="00484027"/>
    <w:rsid w:val="0048441B"/>
    <w:rsid w:val="00486566"/>
    <w:rsid w:val="00486D92"/>
    <w:rsid w:val="00486DEA"/>
    <w:rsid w:val="00490EE0"/>
    <w:rsid w:val="00492383"/>
    <w:rsid w:val="004939FE"/>
    <w:rsid w:val="00493B52"/>
    <w:rsid w:val="00496080"/>
    <w:rsid w:val="004A0D17"/>
    <w:rsid w:val="004A1D31"/>
    <w:rsid w:val="004A41CE"/>
    <w:rsid w:val="004A4DD5"/>
    <w:rsid w:val="004A58BF"/>
    <w:rsid w:val="004A798A"/>
    <w:rsid w:val="004B0B33"/>
    <w:rsid w:val="004B21AB"/>
    <w:rsid w:val="004B2406"/>
    <w:rsid w:val="004B2788"/>
    <w:rsid w:val="004B579C"/>
    <w:rsid w:val="004B73D8"/>
    <w:rsid w:val="004C162E"/>
    <w:rsid w:val="004C2D00"/>
    <w:rsid w:val="004C3101"/>
    <w:rsid w:val="004C360E"/>
    <w:rsid w:val="004C3D7D"/>
    <w:rsid w:val="004C449C"/>
    <w:rsid w:val="004C4F8C"/>
    <w:rsid w:val="004C6BD8"/>
    <w:rsid w:val="004C7194"/>
    <w:rsid w:val="004D0763"/>
    <w:rsid w:val="004D1AAB"/>
    <w:rsid w:val="004D2C48"/>
    <w:rsid w:val="004D3A96"/>
    <w:rsid w:val="004D461D"/>
    <w:rsid w:val="004D6F40"/>
    <w:rsid w:val="004D7FDB"/>
    <w:rsid w:val="004E2B27"/>
    <w:rsid w:val="004E37EF"/>
    <w:rsid w:val="004E3B0B"/>
    <w:rsid w:val="004E5FDA"/>
    <w:rsid w:val="004E6A4B"/>
    <w:rsid w:val="004E7188"/>
    <w:rsid w:val="004E7258"/>
    <w:rsid w:val="004E77C2"/>
    <w:rsid w:val="004F057A"/>
    <w:rsid w:val="004F19BA"/>
    <w:rsid w:val="004F2395"/>
    <w:rsid w:val="004F5BE8"/>
    <w:rsid w:val="004F785B"/>
    <w:rsid w:val="005014DE"/>
    <w:rsid w:val="005020F7"/>
    <w:rsid w:val="0050378A"/>
    <w:rsid w:val="00504D21"/>
    <w:rsid w:val="00505B21"/>
    <w:rsid w:val="005110F2"/>
    <w:rsid w:val="00511D88"/>
    <w:rsid w:val="00512ADB"/>
    <w:rsid w:val="00512B0A"/>
    <w:rsid w:val="00513DF5"/>
    <w:rsid w:val="0051727D"/>
    <w:rsid w:val="00520690"/>
    <w:rsid w:val="00520D8F"/>
    <w:rsid w:val="00521401"/>
    <w:rsid w:val="00521416"/>
    <w:rsid w:val="00522A00"/>
    <w:rsid w:val="00523EF6"/>
    <w:rsid w:val="00524619"/>
    <w:rsid w:val="005251D2"/>
    <w:rsid w:val="0052555E"/>
    <w:rsid w:val="00532766"/>
    <w:rsid w:val="005329E0"/>
    <w:rsid w:val="00532B15"/>
    <w:rsid w:val="00533092"/>
    <w:rsid w:val="00534E19"/>
    <w:rsid w:val="00535C92"/>
    <w:rsid w:val="00536A5F"/>
    <w:rsid w:val="0053794A"/>
    <w:rsid w:val="00542595"/>
    <w:rsid w:val="00543F2C"/>
    <w:rsid w:val="005461E4"/>
    <w:rsid w:val="005468ED"/>
    <w:rsid w:val="00546978"/>
    <w:rsid w:val="00547742"/>
    <w:rsid w:val="005500A2"/>
    <w:rsid w:val="00551912"/>
    <w:rsid w:val="00554486"/>
    <w:rsid w:val="005552EA"/>
    <w:rsid w:val="005553AA"/>
    <w:rsid w:val="00555B9A"/>
    <w:rsid w:val="0055652A"/>
    <w:rsid w:val="005574DE"/>
    <w:rsid w:val="00557977"/>
    <w:rsid w:val="00557D1A"/>
    <w:rsid w:val="00560681"/>
    <w:rsid w:val="00562195"/>
    <w:rsid w:val="00562C12"/>
    <w:rsid w:val="0056336E"/>
    <w:rsid w:val="00563AEC"/>
    <w:rsid w:val="0056524F"/>
    <w:rsid w:val="00565F3C"/>
    <w:rsid w:val="00566008"/>
    <w:rsid w:val="00567280"/>
    <w:rsid w:val="0057062E"/>
    <w:rsid w:val="00572761"/>
    <w:rsid w:val="00572CE5"/>
    <w:rsid w:val="00573B84"/>
    <w:rsid w:val="0057614A"/>
    <w:rsid w:val="00576D1D"/>
    <w:rsid w:val="00576DE7"/>
    <w:rsid w:val="00577C99"/>
    <w:rsid w:val="00577D1C"/>
    <w:rsid w:val="0058321B"/>
    <w:rsid w:val="00584101"/>
    <w:rsid w:val="00584C90"/>
    <w:rsid w:val="0058553A"/>
    <w:rsid w:val="00587559"/>
    <w:rsid w:val="00587580"/>
    <w:rsid w:val="0058793B"/>
    <w:rsid w:val="005906F1"/>
    <w:rsid w:val="005915A4"/>
    <w:rsid w:val="00593093"/>
    <w:rsid w:val="005971AE"/>
    <w:rsid w:val="005A0B94"/>
    <w:rsid w:val="005A208B"/>
    <w:rsid w:val="005A4B48"/>
    <w:rsid w:val="005A6F89"/>
    <w:rsid w:val="005A76CB"/>
    <w:rsid w:val="005B054F"/>
    <w:rsid w:val="005B1493"/>
    <w:rsid w:val="005B2686"/>
    <w:rsid w:val="005B2CF4"/>
    <w:rsid w:val="005B2F65"/>
    <w:rsid w:val="005B3C4B"/>
    <w:rsid w:val="005B4693"/>
    <w:rsid w:val="005B4E67"/>
    <w:rsid w:val="005B5838"/>
    <w:rsid w:val="005B6663"/>
    <w:rsid w:val="005B689A"/>
    <w:rsid w:val="005B7922"/>
    <w:rsid w:val="005C0623"/>
    <w:rsid w:val="005C0C18"/>
    <w:rsid w:val="005C18A0"/>
    <w:rsid w:val="005C1AE4"/>
    <w:rsid w:val="005C2A88"/>
    <w:rsid w:val="005C2F93"/>
    <w:rsid w:val="005C47E4"/>
    <w:rsid w:val="005C5BDF"/>
    <w:rsid w:val="005C7175"/>
    <w:rsid w:val="005C7620"/>
    <w:rsid w:val="005D0288"/>
    <w:rsid w:val="005D0F0A"/>
    <w:rsid w:val="005D21C7"/>
    <w:rsid w:val="005D264E"/>
    <w:rsid w:val="005D32C9"/>
    <w:rsid w:val="005D4B88"/>
    <w:rsid w:val="005D6491"/>
    <w:rsid w:val="005D6852"/>
    <w:rsid w:val="005E099C"/>
    <w:rsid w:val="005E10E5"/>
    <w:rsid w:val="005E2A9A"/>
    <w:rsid w:val="005E492B"/>
    <w:rsid w:val="005E5F3B"/>
    <w:rsid w:val="005E64BB"/>
    <w:rsid w:val="005E6A5D"/>
    <w:rsid w:val="005E6F95"/>
    <w:rsid w:val="005E7145"/>
    <w:rsid w:val="005F0140"/>
    <w:rsid w:val="005F0A7A"/>
    <w:rsid w:val="005F0FEA"/>
    <w:rsid w:val="005F1A8C"/>
    <w:rsid w:val="005F20DB"/>
    <w:rsid w:val="005F2BE0"/>
    <w:rsid w:val="005F2DEB"/>
    <w:rsid w:val="005F2F5D"/>
    <w:rsid w:val="005F4E68"/>
    <w:rsid w:val="005F7B09"/>
    <w:rsid w:val="0060402D"/>
    <w:rsid w:val="00605DBD"/>
    <w:rsid w:val="00610042"/>
    <w:rsid w:val="00611D90"/>
    <w:rsid w:val="006129AD"/>
    <w:rsid w:val="00612C4A"/>
    <w:rsid w:val="00613421"/>
    <w:rsid w:val="00614586"/>
    <w:rsid w:val="006146EC"/>
    <w:rsid w:val="0061547F"/>
    <w:rsid w:val="00617899"/>
    <w:rsid w:val="006202C3"/>
    <w:rsid w:val="006205EF"/>
    <w:rsid w:val="00622355"/>
    <w:rsid w:val="00622665"/>
    <w:rsid w:val="00623389"/>
    <w:rsid w:val="00623F15"/>
    <w:rsid w:val="006251A2"/>
    <w:rsid w:val="00625351"/>
    <w:rsid w:val="006270D4"/>
    <w:rsid w:val="00627130"/>
    <w:rsid w:val="00627D92"/>
    <w:rsid w:val="0063048F"/>
    <w:rsid w:val="0063084D"/>
    <w:rsid w:val="00631517"/>
    <w:rsid w:val="00631C4A"/>
    <w:rsid w:val="00634E59"/>
    <w:rsid w:val="00635C9A"/>
    <w:rsid w:val="00636265"/>
    <w:rsid w:val="00636C07"/>
    <w:rsid w:val="0063741A"/>
    <w:rsid w:val="00637DEB"/>
    <w:rsid w:val="006429B4"/>
    <w:rsid w:val="00642C1F"/>
    <w:rsid w:val="0064528C"/>
    <w:rsid w:val="00645D04"/>
    <w:rsid w:val="006466E5"/>
    <w:rsid w:val="006469BE"/>
    <w:rsid w:val="00646FF7"/>
    <w:rsid w:val="00647BB7"/>
    <w:rsid w:val="006512B0"/>
    <w:rsid w:val="00651FB6"/>
    <w:rsid w:val="00652DC1"/>
    <w:rsid w:val="0065321C"/>
    <w:rsid w:val="00653585"/>
    <w:rsid w:val="00654D95"/>
    <w:rsid w:val="00657229"/>
    <w:rsid w:val="0066053C"/>
    <w:rsid w:val="00660E5F"/>
    <w:rsid w:val="006610D4"/>
    <w:rsid w:val="00663665"/>
    <w:rsid w:val="00663E47"/>
    <w:rsid w:val="0066620D"/>
    <w:rsid w:val="00666754"/>
    <w:rsid w:val="006668E7"/>
    <w:rsid w:val="00666B5F"/>
    <w:rsid w:val="00666CD5"/>
    <w:rsid w:val="00667344"/>
    <w:rsid w:val="00671544"/>
    <w:rsid w:val="00671D0D"/>
    <w:rsid w:val="00671D26"/>
    <w:rsid w:val="006726E0"/>
    <w:rsid w:val="006732C5"/>
    <w:rsid w:val="00674BA7"/>
    <w:rsid w:val="00675C8C"/>
    <w:rsid w:val="00677030"/>
    <w:rsid w:val="0067747C"/>
    <w:rsid w:val="006811CF"/>
    <w:rsid w:val="00681328"/>
    <w:rsid w:val="00681C06"/>
    <w:rsid w:val="00681F9A"/>
    <w:rsid w:val="00682148"/>
    <w:rsid w:val="0068289D"/>
    <w:rsid w:val="0068377B"/>
    <w:rsid w:val="00683790"/>
    <w:rsid w:val="006860F8"/>
    <w:rsid w:val="0069175E"/>
    <w:rsid w:val="00692CE6"/>
    <w:rsid w:val="006932A8"/>
    <w:rsid w:val="006932B4"/>
    <w:rsid w:val="00695629"/>
    <w:rsid w:val="00695A21"/>
    <w:rsid w:val="00695A7B"/>
    <w:rsid w:val="00695B83"/>
    <w:rsid w:val="00696088"/>
    <w:rsid w:val="00696AAC"/>
    <w:rsid w:val="0069746D"/>
    <w:rsid w:val="00697A7F"/>
    <w:rsid w:val="006A05B1"/>
    <w:rsid w:val="006A0A9D"/>
    <w:rsid w:val="006A0C16"/>
    <w:rsid w:val="006A14E5"/>
    <w:rsid w:val="006A18AE"/>
    <w:rsid w:val="006A2D66"/>
    <w:rsid w:val="006A5496"/>
    <w:rsid w:val="006A6B0C"/>
    <w:rsid w:val="006B08CD"/>
    <w:rsid w:val="006B11ED"/>
    <w:rsid w:val="006B16D9"/>
    <w:rsid w:val="006B1EB1"/>
    <w:rsid w:val="006B2787"/>
    <w:rsid w:val="006B2F8C"/>
    <w:rsid w:val="006B3503"/>
    <w:rsid w:val="006B4D78"/>
    <w:rsid w:val="006B53CB"/>
    <w:rsid w:val="006B7074"/>
    <w:rsid w:val="006C0451"/>
    <w:rsid w:val="006C1E04"/>
    <w:rsid w:val="006C47AB"/>
    <w:rsid w:val="006C66B6"/>
    <w:rsid w:val="006C6ABF"/>
    <w:rsid w:val="006D034A"/>
    <w:rsid w:val="006D11B0"/>
    <w:rsid w:val="006D13C5"/>
    <w:rsid w:val="006D278A"/>
    <w:rsid w:val="006D30E8"/>
    <w:rsid w:val="006D3915"/>
    <w:rsid w:val="006D4F8F"/>
    <w:rsid w:val="006D63E2"/>
    <w:rsid w:val="006D6C7B"/>
    <w:rsid w:val="006D6CD7"/>
    <w:rsid w:val="006D6CF2"/>
    <w:rsid w:val="006E1C56"/>
    <w:rsid w:val="006E2107"/>
    <w:rsid w:val="006E320A"/>
    <w:rsid w:val="006E46A5"/>
    <w:rsid w:val="006E5F94"/>
    <w:rsid w:val="006F0510"/>
    <w:rsid w:val="006F0583"/>
    <w:rsid w:val="006F25C1"/>
    <w:rsid w:val="006F295C"/>
    <w:rsid w:val="006F32BE"/>
    <w:rsid w:val="006F359B"/>
    <w:rsid w:val="006F35C9"/>
    <w:rsid w:val="006F3D27"/>
    <w:rsid w:val="006F6551"/>
    <w:rsid w:val="006F67DC"/>
    <w:rsid w:val="006F6F78"/>
    <w:rsid w:val="006F7318"/>
    <w:rsid w:val="006F7FAE"/>
    <w:rsid w:val="00702EBF"/>
    <w:rsid w:val="0070396F"/>
    <w:rsid w:val="00703BB5"/>
    <w:rsid w:val="00703DFC"/>
    <w:rsid w:val="007041D6"/>
    <w:rsid w:val="00705CC4"/>
    <w:rsid w:val="00707D74"/>
    <w:rsid w:val="00707EA6"/>
    <w:rsid w:val="00711901"/>
    <w:rsid w:val="007127BD"/>
    <w:rsid w:val="0071295F"/>
    <w:rsid w:val="00713E1E"/>
    <w:rsid w:val="00715F99"/>
    <w:rsid w:val="00716280"/>
    <w:rsid w:val="007162A8"/>
    <w:rsid w:val="00717766"/>
    <w:rsid w:val="00720DDE"/>
    <w:rsid w:val="00721F08"/>
    <w:rsid w:val="00723017"/>
    <w:rsid w:val="007253F7"/>
    <w:rsid w:val="00725B8B"/>
    <w:rsid w:val="0072747A"/>
    <w:rsid w:val="00730D66"/>
    <w:rsid w:val="007312B7"/>
    <w:rsid w:val="00731DB7"/>
    <w:rsid w:val="00732955"/>
    <w:rsid w:val="00732EF5"/>
    <w:rsid w:val="00733936"/>
    <w:rsid w:val="00734607"/>
    <w:rsid w:val="00734DDA"/>
    <w:rsid w:val="00735271"/>
    <w:rsid w:val="00736D6B"/>
    <w:rsid w:val="00737B55"/>
    <w:rsid w:val="007402F6"/>
    <w:rsid w:val="007449C9"/>
    <w:rsid w:val="00745E53"/>
    <w:rsid w:val="00747E01"/>
    <w:rsid w:val="00752200"/>
    <w:rsid w:val="007522F5"/>
    <w:rsid w:val="00752972"/>
    <w:rsid w:val="0075368E"/>
    <w:rsid w:val="00754761"/>
    <w:rsid w:val="00754B37"/>
    <w:rsid w:val="00754CBF"/>
    <w:rsid w:val="00754CF5"/>
    <w:rsid w:val="00756227"/>
    <w:rsid w:val="00761A37"/>
    <w:rsid w:val="00762C43"/>
    <w:rsid w:val="007635F6"/>
    <w:rsid w:val="007644D8"/>
    <w:rsid w:val="007645AC"/>
    <w:rsid w:val="00767156"/>
    <w:rsid w:val="00767365"/>
    <w:rsid w:val="0077009B"/>
    <w:rsid w:val="00773236"/>
    <w:rsid w:val="007748CD"/>
    <w:rsid w:val="007765BC"/>
    <w:rsid w:val="0077713E"/>
    <w:rsid w:val="00777EE8"/>
    <w:rsid w:val="007816CD"/>
    <w:rsid w:val="00782A94"/>
    <w:rsid w:val="00782B39"/>
    <w:rsid w:val="00783F39"/>
    <w:rsid w:val="0078566E"/>
    <w:rsid w:val="00786665"/>
    <w:rsid w:val="00790F6C"/>
    <w:rsid w:val="007912CC"/>
    <w:rsid w:val="00792AED"/>
    <w:rsid w:val="007931AE"/>
    <w:rsid w:val="00793319"/>
    <w:rsid w:val="0079377E"/>
    <w:rsid w:val="007938B4"/>
    <w:rsid w:val="00793967"/>
    <w:rsid w:val="00793AFB"/>
    <w:rsid w:val="00793CAE"/>
    <w:rsid w:val="00794DD8"/>
    <w:rsid w:val="00795495"/>
    <w:rsid w:val="007A0AB5"/>
    <w:rsid w:val="007A2293"/>
    <w:rsid w:val="007A33A5"/>
    <w:rsid w:val="007A3455"/>
    <w:rsid w:val="007A4A43"/>
    <w:rsid w:val="007A549F"/>
    <w:rsid w:val="007A57EE"/>
    <w:rsid w:val="007A5969"/>
    <w:rsid w:val="007A6981"/>
    <w:rsid w:val="007A7060"/>
    <w:rsid w:val="007A7DE5"/>
    <w:rsid w:val="007A7F67"/>
    <w:rsid w:val="007B145B"/>
    <w:rsid w:val="007B1895"/>
    <w:rsid w:val="007B4029"/>
    <w:rsid w:val="007B404E"/>
    <w:rsid w:val="007B43CC"/>
    <w:rsid w:val="007B5266"/>
    <w:rsid w:val="007B6235"/>
    <w:rsid w:val="007B6800"/>
    <w:rsid w:val="007B6850"/>
    <w:rsid w:val="007B6CCF"/>
    <w:rsid w:val="007B6F54"/>
    <w:rsid w:val="007C01D4"/>
    <w:rsid w:val="007C19E9"/>
    <w:rsid w:val="007C1D07"/>
    <w:rsid w:val="007C5062"/>
    <w:rsid w:val="007C5C44"/>
    <w:rsid w:val="007C6375"/>
    <w:rsid w:val="007C759F"/>
    <w:rsid w:val="007D0F68"/>
    <w:rsid w:val="007D0FAA"/>
    <w:rsid w:val="007D10F0"/>
    <w:rsid w:val="007D1F48"/>
    <w:rsid w:val="007D33CC"/>
    <w:rsid w:val="007D68C2"/>
    <w:rsid w:val="007D7049"/>
    <w:rsid w:val="007D7E36"/>
    <w:rsid w:val="007E07BB"/>
    <w:rsid w:val="007E09EF"/>
    <w:rsid w:val="007E0B4D"/>
    <w:rsid w:val="007E220C"/>
    <w:rsid w:val="007E23C7"/>
    <w:rsid w:val="007E3F92"/>
    <w:rsid w:val="007E47F4"/>
    <w:rsid w:val="007E4B83"/>
    <w:rsid w:val="007E5F4B"/>
    <w:rsid w:val="007E6297"/>
    <w:rsid w:val="007E7C4E"/>
    <w:rsid w:val="007F1C3F"/>
    <w:rsid w:val="007F1C50"/>
    <w:rsid w:val="007F3D32"/>
    <w:rsid w:val="007F6241"/>
    <w:rsid w:val="007F65CC"/>
    <w:rsid w:val="007F6D25"/>
    <w:rsid w:val="007F7D46"/>
    <w:rsid w:val="00800DB5"/>
    <w:rsid w:val="008014AF"/>
    <w:rsid w:val="00802CBF"/>
    <w:rsid w:val="0080457B"/>
    <w:rsid w:val="00805882"/>
    <w:rsid w:val="008068D0"/>
    <w:rsid w:val="008071DD"/>
    <w:rsid w:val="00807A92"/>
    <w:rsid w:val="008100EF"/>
    <w:rsid w:val="0081118F"/>
    <w:rsid w:val="008116DF"/>
    <w:rsid w:val="00811F5C"/>
    <w:rsid w:val="00813914"/>
    <w:rsid w:val="008140AA"/>
    <w:rsid w:val="00814A52"/>
    <w:rsid w:val="00814CFD"/>
    <w:rsid w:val="008150CB"/>
    <w:rsid w:val="0081660A"/>
    <w:rsid w:val="008171D5"/>
    <w:rsid w:val="00817736"/>
    <w:rsid w:val="00821628"/>
    <w:rsid w:val="008232F1"/>
    <w:rsid w:val="00825084"/>
    <w:rsid w:val="008257CA"/>
    <w:rsid w:val="00825921"/>
    <w:rsid w:val="00826811"/>
    <w:rsid w:val="00826CF3"/>
    <w:rsid w:val="00826D2C"/>
    <w:rsid w:val="00830980"/>
    <w:rsid w:val="00830D7C"/>
    <w:rsid w:val="00831F6A"/>
    <w:rsid w:val="008337F7"/>
    <w:rsid w:val="0083400F"/>
    <w:rsid w:val="00835734"/>
    <w:rsid w:val="00836B61"/>
    <w:rsid w:val="00840A21"/>
    <w:rsid w:val="00840D1C"/>
    <w:rsid w:val="008414CD"/>
    <w:rsid w:val="0084293C"/>
    <w:rsid w:val="008433BC"/>
    <w:rsid w:val="008435F8"/>
    <w:rsid w:val="00843A60"/>
    <w:rsid w:val="0084485A"/>
    <w:rsid w:val="00844AB2"/>
    <w:rsid w:val="008450AA"/>
    <w:rsid w:val="00845A6D"/>
    <w:rsid w:val="008467CE"/>
    <w:rsid w:val="0084747B"/>
    <w:rsid w:val="0085078B"/>
    <w:rsid w:val="008519C5"/>
    <w:rsid w:val="00852932"/>
    <w:rsid w:val="00852FEF"/>
    <w:rsid w:val="00853969"/>
    <w:rsid w:val="00853D62"/>
    <w:rsid w:val="008553B9"/>
    <w:rsid w:val="00855F5F"/>
    <w:rsid w:val="0085679B"/>
    <w:rsid w:val="00856A78"/>
    <w:rsid w:val="00857F80"/>
    <w:rsid w:val="00860545"/>
    <w:rsid w:val="00862579"/>
    <w:rsid w:val="00862E40"/>
    <w:rsid w:val="00862E42"/>
    <w:rsid w:val="00864598"/>
    <w:rsid w:val="008655EF"/>
    <w:rsid w:val="008668E3"/>
    <w:rsid w:val="00867917"/>
    <w:rsid w:val="00867BAA"/>
    <w:rsid w:val="00871202"/>
    <w:rsid w:val="008719CA"/>
    <w:rsid w:val="00871EF8"/>
    <w:rsid w:val="008729D5"/>
    <w:rsid w:val="00873386"/>
    <w:rsid w:val="00873BBE"/>
    <w:rsid w:val="00873C37"/>
    <w:rsid w:val="00876FB9"/>
    <w:rsid w:val="00876FDD"/>
    <w:rsid w:val="0087728A"/>
    <w:rsid w:val="00880B47"/>
    <w:rsid w:val="008811A3"/>
    <w:rsid w:val="00881821"/>
    <w:rsid w:val="0088249A"/>
    <w:rsid w:val="00882CED"/>
    <w:rsid w:val="00885D97"/>
    <w:rsid w:val="00885DAB"/>
    <w:rsid w:val="00886647"/>
    <w:rsid w:val="0088785E"/>
    <w:rsid w:val="008879EA"/>
    <w:rsid w:val="00887AED"/>
    <w:rsid w:val="00887EF4"/>
    <w:rsid w:val="00890FE3"/>
    <w:rsid w:val="00891819"/>
    <w:rsid w:val="008918CA"/>
    <w:rsid w:val="00891FE6"/>
    <w:rsid w:val="00892DAC"/>
    <w:rsid w:val="00894274"/>
    <w:rsid w:val="00894F46"/>
    <w:rsid w:val="00895EA0"/>
    <w:rsid w:val="00896C01"/>
    <w:rsid w:val="008978FB"/>
    <w:rsid w:val="008979A7"/>
    <w:rsid w:val="008A13E8"/>
    <w:rsid w:val="008A1ED0"/>
    <w:rsid w:val="008A22A9"/>
    <w:rsid w:val="008A2BC9"/>
    <w:rsid w:val="008A4B55"/>
    <w:rsid w:val="008A5F97"/>
    <w:rsid w:val="008A6679"/>
    <w:rsid w:val="008A6907"/>
    <w:rsid w:val="008A6D07"/>
    <w:rsid w:val="008B0F15"/>
    <w:rsid w:val="008B1E3C"/>
    <w:rsid w:val="008B4039"/>
    <w:rsid w:val="008B46D2"/>
    <w:rsid w:val="008B5B15"/>
    <w:rsid w:val="008B735A"/>
    <w:rsid w:val="008C050F"/>
    <w:rsid w:val="008C0658"/>
    <w:rsid w:val="008C0B59"/>
    <w:rsid w:val="008C1943"/>
    <w:rsid w:val="008C1E2D"/>
    <w:rsid w:val="008C1F17"/>
    <w:rsid w:val="008C434F"/>
    <w:rsid w:val="008C4805"/>
    <w:rsid w:val="008C543F"/>
    <w:rsid w:val="008C6542"/>
    <w:rsid w:val="008C75D7"/>
    <w:rsid w:val="008C7926"/>
    <w:rsid w:val="008D05DE"/>
    <w:rsid w:val="008D0902"/>
    <w:rsid w:val="008D155C"/>
    <w:rsid w:val="008D301D"/>
    <w:rsid w:val="008D37BC"/>
    <w:rsid w:val="008D3E58"/>
    <w:rsid w:val="008D4BD0"/>
    <w:rsid w:val="008D5072"/>
    <w:rsid w:val="008D61FA"/>
    <w:rsid w:val="008D6D36"/>
    <w:rsid w:val="008D708D"/>
    <w:rsid w:val="008E052B"/>
    <w:rsid w:val="008E07B2"/>
    <w:rsid w:val="008E2113"/>
    <w:rsid w:val="008E214E"/>
    <w:rsid w:val="008E2D30"/>
    <w:rsid w:val="008E4597"/>
    <w:rsid w:val="008E4A56"/>
    <w:rsid w:val="008E4CE7"/>
    <w:rsid w:val="008E57B4"/>
    <w:rsid w:val="008E5A38"/>
    <w:rsid w:val="008E6943"/>
    <w:rsid w:val="008E69C6"/>
    <w:rsid w:val="008E732F"/>
    <w:rsid w:val="008F017D"/>
    <w:rsid w:val="008F0CDE"/>
    <w:rsid w:val="008F2B5B"/>
    <w:rsid w:val="008F2DB5"/>
    <w:rsid w:val="008F320A"/>
    <w:rsid w:val="008F380A"/>
    <w:rsid w:val="008F39A7"/>
    <w:rsid w:val="008F3E19"/>
    <w:rsid w:val="008F5B64"/>
    <w:rsid w:val="008F6C7C"/>
    <w:rsid w:val="008F7D37"/>
    <w:rsid w:val="009003CC"/>
    <w:rsid w:val="00902697"/>
    <w:rsid w:val="0090287D"/>
    <w:rsid w:val="0090345F"/>
    <w:rsid w:val="0090350E"/>
    <w:rsid w:val="009050A4"/>
    <w:rsid w:val="0090602D"/>
    <w:rsid w:val="00907536"/>
    <w:rsid w:val="009075EF"/>
    <w:rsid w:val="00907783"/>
    <w:rsid w:val="00915915"/>
    <w:rsid w:val="00920180"/>
    <w:rsid w:val="009215A9"/>
    <w:rsid w:val="00921DEF"/>
    <w:rsid w:val="0092278E"/>
    <w:rsid w:val="009228CE"/>
    <w:rsid w:val="00924497"/>
    <w:rsid w:val="00924A75"/>
    <w:rsid w:val="009300AF"/>
    <w:rsid w:val="009336DA"/>
    <w:rsid w:val="009342C5"/>
    <w:rsid w:val="0093505A"/>
    <w:rsid w:val="00935700"/>
    <w:rsid w:val="0093667D"/>
    <w:rsid w:val="00941C96"/>
    <w:rsid w:val="00941D16"/>
    <w:rsid w:val="00941E94"/>
    <w:rsid w:val="00942017"/>
    <w:rsid w:val="00944002"/>
    <w:rsid w:val="00944554"/>
    <w:rsid w:val="00944F00"/>
    <w:rsid w:val="00945B34"/>
    <w:rsid w:val="00945EF6"/>
    <w:rsid w:val="0094685F"/>
    <w:rsid w:val="009474EE"/>
    <w:rsid w:val="009478E5"/>
    <w:rsid w:val="00950713"/>
    <w:rsid w:val="00950AA0"/>
    <w:rsid w:val="009514B6"/>
    <w:rsid w:val="00951A59"/>
    <w:rsid w:val="0095220D"/>
    <w:rsid w:val="00952364"/>
    <w:rsid w:val="00952855"/>
    <w:rsid w:val="009542BC"/>
    <w:rsid w:val="00956B8A"/>
    <w:rsid w:val="00957C50"/>
    <w:rsid w:val="00960593"/>
    <w:rsid w:val="00960C6F"/>
    <w:rsid w:val="009626EC"/>
    <w:rsid w:val="00962E24"/>
    <w:rsid w:val="0096433B"/>
    <w:rsid w:val="00964D34"/>
    <w:rsid w:val="009650BA"/>
    <w:rsid w:val="00965C0A"/>
    <w:rsid w:val="00966ABB"/>
    <w:rsid w:val="00966D77"/>
    <w:rsid w:val="00966E7A"/>
    <w:rsid w:val="009715AF"/>
    <w:rsid w:val="00974621"/>
    <w:rsid w:val="009746BA"/>
    <w:rsid w:val="009748C3"/>
    <w:rsid w:val="00974D57"/>
    <w:rsid w:val="0097568C"/>
    <w:rsid w:val="009758B6"/>
    <w:rsid w:val="00975968"/>
    <w:rsid w:val="00975E4E"/>
    <w:rsid w:val="009802AE"/>
    <w:rsid w:val="00980AAE"/>
    <w:rsid w:val="00981333"/>
    <w:rsid w:val="009817C5"/>
    <w:rsid w:val="009824E8"/>
    <w:rsid w:val="00985CA5"/>
    <w:rsid w:val="009901AC"/>
    <w:rsid w:val="00991BAA"/>
    <w:rsid w:val="009933C1"/>
    <w:rsid w:val="009938AF"/>
    <w:rsid w:val="00993A02"/>
    <w:rsid w:val="00993B7F"/>
    <w:rsid w:val="00995658"/>
    <w:rsid w:val="009974FB"/>
    <w:rsid w:val="009A41D9"/>
    <w:rsid w:val="009A4A03"/>
    <w:rsid w:val="009A5F48"/>
    <w:rsid w:val="009A655C"/>
    <w:rsid w:val="009A68DF"/>
    <w:rsid w:val="009A7F02"/>
    <w:rsid w:val="009B0EED"/>
    <w:rsid w:val="009B200E"/>
    <w:rsid w:val="009B2AAE"/>
    <w:rsid w:val="009B2DA0"/>
    <w:rsid w:val="009B31FA"/>
    <w:rsid w:val="009B36AD"/>
    <w:rsid w:val="009B453F"/>
    <w:rsid w:val="009B4CC1"/>
    <w:rsid w:val="009B5E2A"/>
    <w:rsid w:val="009B687B"/>
    <w:rsid w:val="009B7821"/>
    <w:rsid w:val="009B7890"/>
    <w:rsid w:val="009B7A43"/>
    <w:rsid w:val="009C1F8F"/>
    <w:rsid w:val="009C224C"/>
    <w:rsid w:val="009C3AAA"/>
    <w:rsid w:val="009C3B6E"/>
    <w:rsid w:val="009C3CB9"/>
    <w:rsid w:val="009C42DF"/>
    <w:rsid w:val="009C4FCE"/>
    <w:rsid w:val="009C64DD"/>
    <w:rsid w:val="009C68BD"/>
    <w:rsid w:val="009C6948"/>
    <w:rsid w:val="009C6BF9"/>
    <w:rsid w:val="009C6C82"/>
    <w:rsid w:val="009C7737"/>
    <w:rsid w:val="009D0083"/>
    <w:rsid w:val="009D013D"/>
    <w:rsid w:val="009D0EE7"/>
    <w:rsid w:val="009D28B9"/>
    <w:rsid w:val="009D28FC"/>
    <w:rsid w:val="009D3871"/>
    <w:rsid w:val="009D3E88"/>
    <w:rsid w:val="009D402C"/>
    <w:rsid w:val="009D5ADF"/>
    <w:rsid w:val="009D64F7"/>
    <w:rsid w:val="009D6668"/>
    <w:rsid w:val="009D6B31"/>
    <w:rsid w:val="009D6C2D"/>
    <w:rsid w:val="009D7C0C"/>
    <w:rsid w:val="009D7DF9"/>
    <w:rsid w:val="009E0BBD"/>
    <w:rsid w:val="009E29A1"/>
    <w:rsid w:val="009E325E"/>
    <w:rsid w:val="009E4E26"/>
    <w:rsid w:val="009E51F8"/>
    <w:rsid w:val="009E5205"/>
    <w:rsid w:val="009F0E00"/>
    <w:rsid w:val="009F1179"/>
    <w:rsid w:val="009F188C"/>
    <w:rsid w:val="009F215F"/>
    <w:rsid w:val="009F2ECE"/>
    <w:rsid w:val="009F4828"/>
    <w:rsid w:val="009F5863"/>
    <w:rsid w:val="009F6E04"/>
    <w:rsid w:val="009F745E"/>
    <w:rsid w:val="00A002D2"/>
    <w:rsid w:val="00A01320"/>
    <w:rsid w:val="00A01957"/>
    <w:rsid w:val="00A03EDB"/>
    <w:rsid w:val="00A043F1"/>
    <w:rsid w:val="00A04BC3"/>
    <w:rsid w:val="00A055BF"/>
    <w:rsid w:val="00A0626C"/>
    <w:rsid w:val="00A11458"/>
    <w:rsid w:val="00A148D0"/>
    <w:rsid w:val="00A15FFE"/>
    <w:rsid w:val="00A16E4C"/>
    <w:rsid w:val="00A1782A"/>
    <w:rsid w:val="00A17B37"/>
    <w:rsid w:val="00A200D1"/>
    <w:rsid w:val="00A209BA"/>
    <w:rsid w:val="00A210CF"/>
    <w:rsid w:val="00A23269"/>
    <w:rsid w:val="00A23384"/>
    <w:rsid w:val="00A24817"/>
    <w:rsid w:val="00A24B4C"/>
    <w:rsid w:val="00A24C95"/>
    <w:rsid w:val="00A2518D"/>
    <w:rsid w:val="00A25AEC"/>
    <w:rsid w:val="00A30A34"/>
    <w:rsid w:val="00A314E5"/>
    <w:rsid w:val="00A327C3"/>
    <w:rsid w:val="00A328FB"/>
    <w:rsid w:val="00A330F1"/>
    <w:rsid w:val="00A340BA"/>
    <w:rsid w:val="00A3449C"/>
    <w:rsid w:val="00A35AF8"/>
    <w:rsid w:val="00A37FD0"/>
    <w:rsid w:val="00A4178C"/>
    <w:rsid w:val="00A417C5"/>
    <w:rsid w:val="00A42A60"/>
    <w:rsid w:val="00A42CBD"/>
    <w:rsid w:val="00A44680"/>
    <w:rsid w:val="00A44DDC"/>
    <w:rsid w:val="00A45C98"/>
    <w:rsid w:val="00A464BE"/>
    <w:rsid w:val="00A50461"/>
    <w:rsid w:val="00A50783"/>
    <w:rsid w:val="00A5079F"/>
    <w:rsid w:val="00A50D07"/>
    <w:rsid w:val="00A51646"/>
    <w:rsid w:val="00A518F0"/>
    <w:rsid w:val="00A51CD4"/>
    <w:rsid w:val="00A522F5"/>
    <w:rsid w:val="00A52863"/>
    <w:rsid w:val="00A52982"/>
    <w:rsid w:val="00A52F7E"/>
    <w:rsid w:val="00A535CF"/>
    <w:rsid w:val="00A54BE0"/>
    <w:rsid w:val="00A54CC2"/>
    <w:rsid w:val="00A5529A"/>
    <w:rsid w:val="00A555C2"/>
    <w:rsid w:val="00A55B20"/>
    <w:rsid w:val="00A5661F"/>
    <w:rsid w:val="00A5720E"/>
    <w:rsid w:val="00A579FE"/>
    <w:rsid w:val="00A6060C"/>
    <w:rsid w:val="00A629EA"/>
    <w:rsid w:val="00A636C0"/>
    <w:rsid w:val="00A638C3"/>
    <w:rsid w:val="00A640B5"/>
    <w:rsid w:val="00A64C5C"/>
    <w:rsid w:val="00A6576C"/>
    <w:rsid w:val="00A65A92"/>
    <w:rsid w:val="00A66A3E"/>
    <w:rsid w:val="00A67EA8"/>
    <w:rsid w:val="00A7037B"/>
    <w:rsid w:val="00A70A0C"/>
    <w:rsid w:val="00A7233F"/>
    <w:rsid w:val="00A72F2D"/>
    <w:rsid w:val="00A732F8"/>
    <w:rsid w:val="00A74485"/>
    <w:rsid w:val="00A77462"/>
    <w:rsid w:val="00A805EC"/>
    <w:rsid w:val="00A807AC"/>
    <w:rsid w:val="00A8134B"/>
    <w:rsid w:val="00A83ED8"/>
    <w:rsid w:val="00A8430C"/>
    <w:rsid w:val="00A84F6C"/>
    <w:rsid w:val="00A87006"/>
    <w:rsid w:val="00A87446"/>
    <w:rsid w:val="00A87E57"/>
    <w:rsid w:val="00A90E30"/>
    <w:rsid w:val="00A91BF4"/>
    <w:rsid w:val="00A93835"/>
    <w:rsid w:val="00A954ED"/>
    <w:rsid w:val="00A97665"/>
    <w:rsid w:val="00AA1275"/>
    <w:rsid w:val="00AA12E8"/>
    <w:rsid w:val="00AA2F0A"/>
    <w:rsid w:val="00AA3BA6"/>
    <w:rsid w:val="00AA4E0E"/>
    <w:rsid w:val="00AA5836"/>
    <w:rsid w:val="00AA5FE3"/>
    <w:rsid w:val="00AA6194"/>
    <w:rsid w:val="00AA65CA"/>
    <w:rsid w:val="00AA6AC8"/>
    <w:rsid w:val="00AB1305"/>
    <w:rsid w:val="00AB1CCB"/>
    <w:rsid w:val="00AB2914"/>
    <w:rsid w:val="00AB51D3"/>
    <w:rsid w:val="00AB76B0"/>
    <w:rsid w:val="00AC0451"/>
    <w:rsid w:val="00AC0CDA"/>
    <w:rsid w:val="00AC0D30"/>
    <w:rsid w:val="00AC1A2A"/>
    <w:rsid w:val="00AC209E"/>
    <w:rsid w:val="00AC3762"/>
    <w:rsid w:val="00AC3FE9"/>
    <w:rsid w:val="00AC4170"/>
    <w:rsid w:val="00AC5653"/>
    <w:rsid w:val="00AC7C40"/>
    <w:rsid w:val="00AD00FD"/>
    <w:rsid w:val="00AD03B8"/>
    <w:rsid w:val="00AD161C"/>
    <w:rsid w:val="00AD1CC0"/>
    <w:rsid w:val="00AD39EE"/>
    <w:rsid w:val="00AD4078"/>
    <w:rsid w:val="00AD706F"/>
    <w:rsid w:val="00AD7C9E"/>
    <w:rsid w:val="00AD7D31"/>
    <w:rsid w:val="00AE1111"/>
    <w:rsid w:val="00AE18F4"/>
    <w:rsid w:val="00AE1B80"/>
    <w:rsid w:val="00AE29C9"/>
    <w:rsid w:val="00AE2CCC"/>
    <w:rsid w:val="00AE423A"/>
    <w:rsid w:val="00AE5798"/>
    <w:rsid w:val="00AE7F62"/>
    <w:rsid w:val="00AF09B5"/>
    <w:rsid w:val="00AF18D1"/>
    <w:rsid w:val="00AF1BB2"/>
    <w:rsid w:val="00AF1CE2"/>
    <w:rsid w:val="00AF32A2"/>
    <w:rsid w:val="00AF4F74"/>
    <w:rsid w:val="00B00559"/>
    <w:rsid w:val="00B014F4"/>
    <w:rsid w:val="00B018B2"/>
    <w:rsid w:val="00B02327"/>
    <w:rsid w:val="00B02490"/>
    <w:rsid w:val="00B025E8"/>
    <w:rsid w:val="00B02A67"/>
    <w:rsid w:val="00B031AD"/>
    <w:rsid w:val="00B04319"/>
    <w:rsid w:val="00B046D9"/>
    <w:rsid w:val="00B0544D"/>
    <w:rsid w:val="00B0557A"/>
    <w:rsid w:val="00B067F7"/>
    <w:rsid w:val="00B10B33"/>
    <w:rsid w:val="00B11633"/>
    <w:rsid w:val="00B1174C"/>
    <w:rsid w:val="00B1393E"/>
    <w:rsid w:val="00B14656"/>
    <w:rsid w:val="00B1498F"/>
    <w:rsid w:val="00B153D2"/>
    <w:rsid w:val="00B155F1"/>
    <w:rsid w:val="00B16679"/>
    <w:rsid w:val="00B1671C"/>
    <w:rsid w:val="00B16C9A"/>
    <w:rsid w:val="00B175F7"/>
    <w:rsid w:val="00B17B7A"/>
    <w:rsid w:val="00B2103C"/>
    <w:rsid w:val="00B2354C"/>
    <w:rsid w:val="00B25856"/>
    <w:rsid w:val="00B261B8"/>
    <w:rsid w:val="00B2728C"/>
    <w:rsid w:val="00B27800"/>
    <w:rsid w:val="00B30940"/>
    <w:rsid w:val="00B30A1B"/>
    <w:rsid w:val="00B32D6F"/>
    <w:rsid w:val="00B32FC2"/>
    <w:rsid w:val="00B3625C"/>
    <w:rsid w:val="00B364C2"/>
    <w:rsid w:val="00B36757"/>
    <w:rsid w:val="00B37C9E"/>
    <w:rsid w:val="00B40779"/>
    <w:rsid w:val="00B42025"/>
    <w:rsid w:val="00B44975"/>
    <w:rsid w:val="00B4543E"/>
    <w:rsid w:val="00B45498"/>
    <w:rsid w:val="00B45ABD"/>
    <w:rsid w:val="00B461B8"/>
    <w:rsid w:val="00B46318"/>
    <w:rsid w:val="00B468A2"/>
    <w:rsid w:val="00B46BD9"/>
    <w:rsid w:val="00B46DE7"/>
    <w:rsid w:val="00B471E6"/>
    <w:rsid w:val="00B47A07"/>
    <w:rsid w:val="00B47B36"/>
    <w:rsid w:val="00B47B5F"/>
    <w:rsid w:val="00B5045E"/>
    <w:rsid w:val="00B50A67"/>
    <w:rsid w:val="00B52DA1"/>
    <w:rsid w:val="00B54B0C"/>
    <w:rsid w:val="00B5767E"/>
    <w:rsid w:val="00B57BE9"/>
    <w:rsid w:val="00B57D79"/>
    <w:rsid w:val="00B60589"/>
    <w:rsid w:val="00B60E93"/>
    <w:rsid w:val="00B610D1"/>
    <w:rsid w:val="00B62486"/>
    <w:rsid w:val="00B62A1F"/>
    <w:rsid w:val="00B62D07"/>
    <w:rsid w:val="00B657C3"/>
    <w:rsid w:val="00B65B87"/>
    <w:rsid w:val="00B667EB"/>
    <w:rsid w:val="00B66D70"/>
    <w:rsid w:val="00B70B1D"/>
    <w:rsid w:val="00B710C8"/>
    <w:rsid w:val="00B714D1"/>
    <w:rsid w:val="00B72E29"/>
    <w:rsid w:val="00B7309B"/>
    <w:rsid w:val="00B734C4"/>
    <w:rsid w:val="00B7395E"/>
    <w:rsid w:val="00B74571"/>
    <w:rsid w:val="00B754D5"/>
    <w:rsid w:val="00B7560A"/>
    <w:rsid w:val="00B757B4"/>
    <w:rsid w:val="00B75F0A"/>
    <w:rsid w:val="00B76566"/>
    <w:rsid w:val="00B837B2"/>
    <w:rsid w:val="00B85B85"/>
    <w:rsid w:val="00B866A4"/>
    <w:rsid w:val="00B879B8"/>
    <w:rsid w:val="00B90318"/>
    <w:rsid w:val="00B910DD"/>
    <w:rsid w:val="00B91EE7"/>
    <w:rsid w:val="00B92819"/>
    <w:rsid w:val="00B95691"/>
    <w:rsid w:val="00B96B03"/>
    <w:rsid w:val="00B97B8E"/>
    <w:rsid w:val="00BA158A"/>
    <w:rsid w:val="00BA1F15"/>
    <w:rsid w:val="00BA2CCF"/>
    <w:rsid w:val="00BA2D10"/>
    <w:rsid w:val="00BA3B33"/>
    <w:rsid w:val="00BA6B07"/>
    <w:rsid w:val="00BA6EB4"/>
    <w:rsid w:val="00BB1215"/>
    <w:rsid w:val="00BB288F"/>
    <w:rsid w:val="00BB2C56"/>
    <w:rsid w:val="00BB4EDA"/>
    <w:rsid w:val="00BB508B"/>
    <w:rsid w:val="00BB67A2"/>
    <w:rsid w:val="00BB6875"/>
    <w:rsid w:val="00BC0C52"/>
    <w:rsid w:val="00BC1C30"/>
    <w:rsid w:val="00BC1F65"/>
    <w:rsid w:val="00BC205A"/>
    <w:rsid w:val="00BC336D"/>
    <w:rsid w:val="00BC3CEF"/>
    <w:rsid w:val="00BC4390"/>
    <w:rsid w:val="00BC4E5F"/>
    <w:rsid w:val="00BC5C6D"/>
    <w:rsid w:val="00BC709F"/>
    <w:rsid w:val="00BC732A"/>
    <w:rsid w:val="00BC7953"/>
    <w:rsid w:val="00BD174A"/>
    <w:rsid w:val="00BD21A3"/>
    <w:rsid w:val="00BD2550"/>
    <w:rsid w:val="00BD2BFA"/>
    <w:rsid w:val="00BD2EF2"/>
    <w:rsid w:val="00BD4201"/>
    <w:rsid w:val="00BD4217"/>
    <w:rsid w:val="00BD43C8"/>
    <w:rsid w:val="00BD5F2E"/>
    <w:rsid w:val="00BD6FE2"/>
    <w:rsid w:val="00BD7AF0"/>
    <w:rsid w:val="00BE1788"/>
    <w:rsid w:val="00BE17C3"/>
    <w:rsid w:val="00BE2914"/>
    <w:rsid w:val="00BE31A6"/>
    <w:rsid w:val="00BE3348"/>
    <w:rsid w:val="00BE4D2A"/>
    <w:rsid w:val="00BE5508"/>
    <w:rsid w:val="00BE58AE"/>
    <w:rsid w:val="00BE64EA"/>
    <w:rsid w:val="00BE6A4A"/>
    <w:rsid w:val="00BE6E27"/>
    <w:rsid w:val="00BE79D9"/>
    <w:rsid w:val="00BF09B5"/>
    <w:rsid w:val="00BF0EED"/>
    <w:rsid w:val="00BF27D3"/>
    <w:rsid w:val="00BF37DA"/>
    <w:rsid w:val="00BF3EA4"/>
    <w:rsid w:val="00BF6971"/>
    <w:rsid w:val="00BF6DB3"/>
    <w:rsid w:val="00BF7C8F"/>
    <w:rsid w:val="00C00B6B"/>
    <w:rsid w:val="00C02224"/>
    <w:rsid w:val="00C042DC"/>
    <w:rsid w:val="00C05A3F"/>
    <w:rsid w:val="00C060C6"/>
    <w:rsid w:val="00C065C3"/>
    <w:rsid w:val="00C07B96"/>
    <w:rsid w:val="00C07EDC"/>
    <w:rsid w:val="00C125C8"/>
    <w:rsid w:val="00C12F9A"/>
    <w:rsid w:val="00C14EA8"/>
    <w:rsid w:val="00C159FF"/>
    <w:rsid w:val="00C15CC1"/>
    <w:rsid w:val="00C15DA9"/>
    <w:rsid w:val="00C161E0"/>
    <w:rsid w:val="00C168A9"/>
    <w:rsid w:val="00C1712E"/>
    <w:rsid w:val="00C179E6"/>
    <w:rsid w:val="00C2026E"/>
    <w:rsid w:val="00C22616"/>
    <w:rsid w:val="00C22856"/>
    <w:rsid w:val="00C229D6"/>
    <w:rsid w:val="00C232B7"/>
    <w:rsid w:val="00C2393F"/>
    <w:rsid w:val="00C2394B"/>
    <w:rsid w:val="00C23DD6"/>
    <w:rsid w:val="00C24166"/>
    <w:rsid w:val="00C24321"/>
    <w:rsid w:val="00C24B01"/>
    <w:rsid w:val="00C24ED9"/>
    <w:rsid w:val="00C27366"/>
    <w:rsid w:val="00C27A65"/>
    <w:rsid w:val="00C30907"/>
    <w:rsid w:val="00C31357"/>
    <w:rsid w:val="00C32026"/>
    <w:rsid w:val="00C33E19"/>
    <w:rsid w:val="00C36B06"/>
    <w:rsid w:val="00C42AE3"/>
    <w:rsid w:val="00C4304E"/>
    <w:rsid w:val="00C43462"/>
    <w:rsid w:val="00C438CC"/>
    <w:rsid w:val="00C442BD"/>
    <w:rsid w:val="00C44370"/>
    <w:rsid w:val="00C44E74"/>
    <w:rsid w:val="00C44EF8"/>
    <w:rsid w:val="00C471AB"/>
    <w:rsid w:val="00C472DB"/>
    <w:rsid w:val="00C508AB"/>
    <w:rsid w:val="00C5090A"/>
    <w:rsid w:val="00C51763"/>
    <w:rsid w:val="00C52965"/>
    <w:rsid w:val="00C529A2"/>
    <w:rsid w:val="00C5551D"/>
    <w:rsid w:val="00C5652C"/>
    <w:rsid w:val="00C57B55"/>
    <w:rsid w:val="00C6046D"/>
    <w:rsid w:val="00C6244E"/>
    <w:rsid w:val="00C6255A"/>
    <w:rsid w:val="00C62F39"/>
    <w:rsid w:val="00C657C1"/>
    <w:rsid w:val="00C66469"/>
    <w:rsid w:val="00C66B8A"/>
    <w:rsid w:val="00C66C80"/>
    <w:rsid w:val="00C6741B"/>
    <w:rsid w:val="00C67961"/>
    <w:rsid w:val="00C67CDA"/>
    <w:rsid w:val="00C67D82"/>
    <w:rsid w:val="00C700BE"/>
    <w:rsid w:val="00C71402"/>
    <w:rsid w:val="00C71765"/>
    <w:rsid w:val="00C71BF0"/>
    <w:rsid w:val="00C72BD3"/>
    <w:rsid w:val="00C75615"/>
    <w:rsid w:val="00C81D2F"/>
    <w:rsid w:val="00C81DE5"/>
    <w:rsid w:val="00C82050"/>
    <w:rsid w:val="00C82685"/>
    <w:rsid w:val="00C82FAD"/>
    <w:rsid w:val="00C83823"/>
    <w:rsid w:val="00C83DDA"/>
    <w:rsid w:val="00C84DDA"/>
    <w:rsid w:val="00C84E43"/>
    <w:rsid w:val="00C85CF7"/>
    <w:rsid w:val="00C87DD6"/>
    <w:rsid w:val="00C90518"/>
    <w:rsid w:val="00C92E68"/>
    <w:rsid w:val="00C934E1"/>
    <w:rsid w:val="00C9438D"/>
    <w:rsid w:val="00C95FBA"/>
    <w:rsid w:val="00C9637B"/>
    <w:rsid w:val="00C96466"/>
    <w:rsid w:val="00C96E4F"/>
    <w:rsid w:val="00CA0543"/>
    <w:rsid w:val="00CA29C4"/>
    <w:rsid w:val="00CA2BCF"/>
    <w:rsid w:val="00CA37AF"/>
    <w:rsid w:val="00CA553F"/>
    <w:rsid w:val="00CA6F75"/>
    <w:rsid w:val="00CA7CBC"/>
    <w:rsid w:val="00CB119B"/>
    <w:rsid w:val="00CB2EA4"/>
    <w:rsid w:val="00CB442F"/>
    <w:rsid w:val="00CC1FDF"/>
    <w:rsid w:val="00CC39E8"/>
    <w:rsid w:val="00CC3ACB"/>
    <w:rsid w:val="00CC3D6D"/>
    <w:rsid w:val="00CC402D"/>
    <w:rsid w:val="00CC4104"/>
    <w:rsid w:val="00CC62B0"/>
    <w:rsid w:val="00CC730C"/>
    <w:rsid w:val="00CD0172"/>
    <w:rsid w:val="00CD0957"/>
    <w:rsid w:val="00CD0BC5"/>
    <w:rsid w:val="00CD1AF0"/>
    <w:rsid w:val="00CD1D46"/>
    <w:rsid w:val="00CD1F61"/>
    <w:rsid w:val="00CD2AB4"/>
    <w:rsid w:val="00CE040B"/>
    <w:rsid w:val="00CE041B"/>
    <w:rsid w:val="00CE0A5F"/>
    <w:rsid w:val="00CE11D3"/>
    <w:rsid w:val="00CE1E3E"/>
    <w:rsid w:val="00CE34DA"/>
    <w:rsid w:val="00CE4CDA"/>
    <w:rsid w:val="00CE65F7"/>
    <w:rsid w:val="00CE686C"/>
    <w:rsid w:val="00CE7534"/>
    <w:rsid w:val="00CF010D"/>
    <w:rsid w:val="00CF0ACF"/>
    <w:rsid w:val="00CF2D86"/>
    <w:rsid w:val="00CF3368"/>
    <w:rsid w:val="00CF3A46"/>
    <w:rsid w:val="00CF40FC"/>
    <w:rsid w:val="00CF4CEB"/>
    <w:rsid w:val="00CF4DF7"/>
    <w:rsid w:val="00D00C33"/>
    <w:rsid w:val="00D03560"/>
    <w:rsid w:val="00D05C5C"/>
    <w:rsid w:val="00D067FF"/>
    <w:rsid w:val="00D069C3"/>
    <w:rsid w:val="00D06FCB"/>
    <w:rsid w:val="00D075C4"/>
    <w:rsid w:val="00D101C9"/>
    <w:rsid w:val="00D10ABC"/>
    <w:rsid w:val="00D1167F"/>
    <w:rsid w:val="00D11E87"/>
    <w:rsid w:val="00D12A9C"/>
    <w:rsid w:val="00D13179"/>
    <w:rsid w:val="00D13788"/>
    <w:rsid w:val="00D13AFD"/>
    <w:rsid w:val="00D14340"/>
    <w:rsid w:val="00D161CF"/>
    <w:rsid w:val="00D16E8A"/>
    <w:rsid w:val="00D17170"/>
    <w:rsid w:val="00D17695"/>
    <w:rsid w:val="00D17F5C"/>
    <w:rsid w:val="00D212FC"/>
    <w:rsid w:val="00D22E24"/>
    <w:rsid w:val="00D22F49"/>
    <w:rsid w:val="00D23446"/>
    <w:rsid w:val="00D24AAC"/>
    <w:rsid w:val="00D25451"/>
    <w:rsid w:val="00D2588E"/>
    <w:rsid w:val="00D273A1"/>
    <w:rsid w:val="00D27D54"/>
    <w:rsid w:val="00D30FAA"/>
    <w:rsid w:val="00D31A28"/>
    <w:rsid w:val="00D33002"/>
    <w:rsid w:val="00D3334C"/>
    <w:rsid w:val="00D3401C"/>
    <w:rsid w:val="00D34EB1"/>
    <w:rsid w:val="00D37474"/>
    <w:rsid w:val="00D40112"/>
    <w:rsid w:val="00D40449"/>
    <w:rsid w:val="00D4227B"/>
    <w:rsid w:val="00D437B6"/>
    <w:rsid w:val="00D447D3"/>
    <w:rsid w:val="00D44DD8"/>
    <w:rsid w:val="00D454B5"/>
    <w:rsid w:val="00D46760"/>
    <w:rsid w:val="00D47871"/>
    <w:rsid w:val="00D5048A"/>
    <w:rsid w:val="00D51A4B"/>
    <w:rsid w:val="00D51A6C"/>
    <w:rsid w:val="00D51BD2"/>
    <w:rsid w:val="00D528B2"/>
    <w:rsid w:val="00D53F1C"/>
    <w:rsid w:val="00D54094"/>
    <w:rsid w:val="00D558EA"/>
    <w:rsid w:val="00D55A8A"/>
    <w:rsid w:val="00D55E40"/>
    <w:rsid w:val="00D57F7C"/>
    <w:rsid w:val="00D60F9D"/>
    <w:rsid w:val="00D61267"/>
    <w:rsid w:val="00D61C9D"/>
    <w:rsid w:val="00D622CB"/>
    <w:rsid w:val="00D6253C"/>
    <w:rsid w:val="00D627CE"/>
    <w:rsid w:val="00D62B8C"/>
    <w:rsid w:val="00D63054"/>
    <w:rsid w:val="00D63946"/>
    <w:rsid w:val="00D647AA"/>
    <w:rsid w:val="00D6530F"/>
    <w:rsid w:val="00D6542E"/>
    <w:rsid w:val="00D66AC6"/>
    <w:rsid w:val="00D70809"/>
    <w:rsid w:val="00D71D99"/>
    <w:rsid w:val="00D73E3D"/>
    <w:rsid w:val="00D74AA0"/>
    <w:rsid w:val="00D74E95"/>
    <w:rsid w:val="00D752D5"/>
    <w:rsid w:val="00D75410"/>
    <w:rsid w:val="00D77A05"/>
    <w:rsid w:val="00D77B2F"/>
    <w:rsid w:val="00D77DF5"/>
    <w:rsid w:val="00D80C5C"/>
    <w:rsid w:val="00D80E1F"/>
    <w:rsid w:val="00D810B9"/>
    <w:rsid w:val="00D8143E"/>
    <w:rsid w:val="00D8351F"/>
    <w:rsid w:val="00D8432B"/>
    <w:rsid w:val="00D87591"/>
    <w:rsid w:val="00D9166E"/>
    <w:rsid w:val="00D92F0A"/>
    <w:rsid w:val="00D93FB6"/>
    <w:rsid w:val="00D945E8"/>
    <w:rsid w:val="00D947B1"/>
    <w:rsid w:val="00D94A1E"/>
    <w:rsid w:val="00D9502E"/>
    <w:rsid w:val="00D9703B"/>
    <w:rsid w:val="00D971EE"/>
    <w:rsid w:val="00D97F74"/>
    <w:rsid w:val="00DA0B7F"/>
    <w:rsid w:val="00DA2014"/>
    <w:rsid w:val="00DA266E"/>
    <w:rsid w:val="00DA29D0"/>
    <w:rsid w:val="00DA2C7B"/>
    <w:rsid w:val="00DA2C8E"/>
    <w:rsid w:val="00DA322B"/>
    <w:rsid w:val="00DA3400"/>
    <w:rsid w:val="00DA3E0E"/>
    <w:rsid w:val="00DA55BF"/>
    <w:rsid w:val="00DA60B3"/>
    <w:rsid w:val="00DA7C66"/>
    <w:rsid w:val="00DB5841"/>
    <w:rsid w:val="00DB5B57"/>
    <w:rsid w:val="00DB5B89"/>
    <w:rsid w:val="00DB6E9C"/>
    <w:rsid w:val="00DB73F7"/>
    <w:rsid w:val="00DB753A"/>
    <w:rsid w:val="00DB7E0B"/>
    <w:rsid w:val="00DC14BC"/>
    <w:rsid w:val="00DC1B59"/>
    <w:rsid w:val="00DC2370"/>
    <w:rsid w:val="00DC2CE0"/>
    <w:rsid w:val="00DC3940"/>
    <w:rsid w:val="00DC421A"/>
    <w:rsid w:val="00DC48FD"/>
    <w:rsid w:val="00DC4959"/>
    <w:rsid w:val="00DC4E37"/>
    <w:rsid w:val="00DD1059"/>
    <w:rsid w:val="00DD386D"/>
    <w:rsid w:val="00DD3F0A"/>
    <w:rsid w:val="00DD5A7B"/>
    <w:rsid w:val="00DD6024"/>
    <w:rsid w:val="00DD619D"/>
    <w:rsid w:val="00DD685B"/>
    <w:rsid w:val="00DD7F4C"/>
    <w:rsid w:val="00DE0BBB"/>
    <w:rsid w:val="00DE2B8B"/>
    <w:rsid w:val="00DE302F"/>
    <w:rsid w:val="00DE40A0"/>
    <w:rsid w:val="00DE450C"/>
    <w:rsid w:val="00DE6A45"/>
    <w:rsid w:val="00DE7DDE"/>
    <w:rsid w:val="00DF1A34"/>
    <w:rsid w:val="00DF1A73"/>
    <w:rsid w:val="00DF3C6F"/>
    <w:rsid w:val="00DF55A3"/>
    <w:rsid w:val="00DF68A2"/>
    <w:rsid w:val="00DF7236"/>
    <w:rsid w:val="00DF7E69"/>
    <w:rsid w:val="00E00BBA"/>
    <w:rsid w:val="00E01D36"/>
    <w:rsid w:val="00E02A88"/>
    <w:rsid w:val="00E03326"/>
    <w:rsid w:val="00E041CD"/>
    <w:rsid w:val="00E05109"/>
    <w:rsid w:val="00E056CB"/>
    <w:rsid w:val="00E05988"/>
    <w:rsid w:val="00E07CD7"/>
    <w:rsid w:val="00E07FA8"/>
    <w:rsid w:val="00E11F0C"/>
    <w:rsid w:val="00E13D91"/>
    <w:rsid w:val="00E13DB4"/>
    <w:rsid w:val="00E141C0"/>
    <w:rsid w:val="00E145AE"/>
    <w:rsid w:val="00E15A78"/>
    <w:rsid w:val="00E17A18"/>
    <w:rsid w:val="00E20422"/>
    <w:rsid w:val="00E21C3F"/>
    <w:rsid w:val="00E233BC"/>
    <w:rsid w:val="00E2451F"/>
    <w:rsid w:val="00E24B16"/>
    <w:rsid w:val="00E25795"/>
    <w:rsid w:val="00E25A02"/>
    <w:rsid w:val="00E2747C"/>
    <w:rsid w:val="00E27DAD"/>
    <w:rsid w:val="00E31768"/>
    <w:rsid w:val="00E31AFC"/>
    <w:rsid w:val="00E33C29"/>
    <w:rsid w:val="00E3461C"/>
    <w:rsid w:val="00E357EA"/>
    <w:rsid w:val="00E35C99"/>
    <w:rsid w:val="00E368E8"/>
    <w:rsid w:val="00E407D8"/>
    <w:rsid w:val="00E40DE1"/>
    <w:rsid w:val="00E41A90"/>
    <w:rsid w:val="00E41AE7"/>
    <w:rsid w:val="00E423CA"/>
    <w:rsid w:val="00E42847"/>
    <w:rsid w:val="00E45B3A"/>
    <w:rsid w:val="00E46153"/>
    <w:rsid w:val="00E477C3"/>
    <w:rsid w:val="00E51508"/>
    <w:rsid w:val="00E52565"/>
    <w:rsid w:val="00E531E0"/>
    <w:rsid w:val="00E539A5"/>
    <w:rsid w:val="00E54B77"/>
    <w:rsid w:val="00E55290"/>
    <w:rsid w:val="00E5548B"/>
    <w:rsid w:val="00E56FFD"/>
    <w:rsid w:val="00E604D8"/>
    <w:rsid w:val="00E606F0"/>
    <w:rsid w:val="00E6093B"/>
    <w:rsid w:val="00E619CF"/>
    <w:rsid w:val="00E621F5"/>
    <w:rsid w:val="00E6377A"/>
    <w:rsid w:val="00E64BE2"/>
    <w:rsid w:val="00E65387"/>
    <w:rsid w:val="00E7184C"/>
    <w:rsid w:val="00E71DA9"/>
    <w:rsid w:val="00E7322A"/>
    <w:rsid w:val="00E73902"/>
    <w:rsid w:val="00E75892"/>
    <w:rsid w:val="00E762FB"/>
    <w:rsid w:val="00E76693"/>
    <w:rsid w:val="00E76CED"/>
    <w:rsid w:val="00E809E7"/>
    <w:rsid w:val="00E81168"/>
    <w:rsid w:val="00E82D36"/>
    <w:rsid w:val="00E8372A"/>
    <w:rsid w:val="00E83A15"/>
    <w:rsid w:val="00E83A7A"/>
    <w:rsid w:val="00E83FBB"/>
    <w:rsid w:val="00E8498C"/>
    <w:rsid w:val="00E86086"/>
    <w:rsid w:val="00E8608C"/>
    <w:rsid w:val="00E8630E"/>
    <w:rsid w:val="00E8749A"/>
    <w:rsid w:val="00E875ED"/>
    <w:rsid w:val="00E875FA"/>
    <w:rsid w:val="00E90457"/>
    <w:rsid w:val="00E90ACA"/>
    <w:rsid w:val="00E90B09"/>
    <w:rsid w:val="00E926DF"/>
    <w:rsid w:val="00E93740"/>
    <w:rsid w:val="00E95112"/>
    <w:rsid w:val="00E96ABD"/>
    <w:rsid w:val="00E97641"/>
    <w:rsid w:val="00E97F0A"/>
    <w:rsid w:val="00EA0BCE"/>
    <w:rsid w:val="00EA1412"/>
    <w:rsid w:val="00EA3D0F"/>
    <w:rsid w:val="00EA4A94"/>
    <w:rsid w:val="00EA5121"/>
    <w:rsid w:val="00EA5E46"/>
    <w:rsid w:val="00EA68AB"/>
    <w:rsid w:val="00EA74F7"/>
    <w:rsid w:val="00EA7AA8"/>
    <w:rsid w:val="00EA7AF0"/>
    <w:rsid w:val="00EB03A4"/>
    <w:rsid w:val="00EB0605"/>
    <w:rsid w:val="00EB0F7D"/>
    <w:rsid w:val="00EB224E"/>
    <w:rsid w:val="00EB2F7C"/>
    <w:rsid w:val="00EB4013"/>
    <w:rsid w:val="00EB62CC"/>
    <w:rsid w:val="00EB7292"/>
    <w:rsid w:val="00EB7839"/>
    <w:rsid w:val="00EC0F04"/>
    <w:rsid w:val="00EC1410"/>
    <w:rsid w:val="00EC278F"/>
    <w:rsid w:val="00EC29B2"/>
    <w:rsid w:val="00EC485A"/>
    <w:rsid w:val="00EC50E0"/>
    <w:rsid w:val="00EC6693"/>
    <w:rsid w:val="00EC7091"/>
    <w:rsid w:val="00EC72DB"/>
    <w:rsid w:val="00ED1330"/>
    <w:rsid w:val="00ED1EEF"/>
    <w:rsid w:val="00ED3060"/>
    <w:rsid w:val="00ED4108"/>
    <w:rsid w:val="00ED48FA"/>
    <w:rsid w:val="00ED6492"/>
    <w:rsid w:val="00ED7C42"/>
    <w:rsid w:val="00EE027A"/>
    <w:rsid w:val="00EE044C"/>
    <w:rsid w:val="00EE24A5"/>
    <w:rsid w:val="00EE30F7"/>
    <w:rsid w:val="00EE363B"/>
    <w:rsid w:val="00EE4C7F"/>
    <w:rsid w:val="00EE59E5"/>
    <w:rsid w:val="00EE5A6D"/>
    <w:rsid w:val="00EE6BC4"/>
    <w:rsid w:val="00EE6D9C"/>
    <w:rsid w:val="00EE72A7"/>
    <w:rsid w:val="00EE779B"/>
    <w:rsid w:val="00EF0276"/>
    <w:rsid w:val="00EF0558"/>
    <w:rsid w:val="00EF07F1"/>
    <w:rsid w:val="00EF1141"/>
    <w:rsid w:val="00EF120A"/>
    <w:rsid w:val="00EF170D"/>
    <w:rsid w:val="00EF1E59"/>
    <w:rsid w:val="00EF1EF8"/>
    <w:rsid w:val="00EF25C8"/>
    <w:rsid w:val="00EF2733"/>
    <w:rsid w:val="00EF2B36"/>
    <w:rsid w:val="00EF58AC"/>
    <w:rsid w:val="00F002DC"/>
    <w:rsid w:val="00F05267"/>
    <w:rsid w:val="00F0588C"/>
    <w:rsid w:val="00F0591D"/>
    <w:rsid w:val="00F10EB3"/>
    <w:rsid w:val="00F11630"/>
    <w:rsid w:val="00F14815"/>
    <w:rsid w:val="00F150D9"/>
    <w:rsid w:val="00F15CF5"/>
    <w:rsid w:val="00F162B5"/>
    <w:rsid w:val="00F172FC"/>
    <w:rsid w:val="00F17D47"/>
    <w:rsid w:val="00F17FF3"/>
    <w:rsid w:val="00F23B3E"/>
    <w:rsid w:val="00F246F8"/>
    <w:rsid w:val="00F248BE"/>
    <w:rsid w:val="00F24A7A"/>
    <w:rsid w:val="00F2507B"/>
    <w:rsid w:val="00F260D0"/>
    <w:rsid w:val="00F26438"/>
    <w:rsid w:val="00F266DB"/>
    <w:rsid w:val="00F26D7D"/>
    <w:rsid w:val="00F3038E"/>
    <w:rsid w:val="00F329C0"/>
    <w:rsid w:val="00F32F51"/>
    <w:rsid w:val="00F33486"/>
    <w:rsid w:val="00F33E8C"/>
    <w:rsid w:val="00F3541C"/>
    <w:rsid w:val="00F35880"/>
    <w:rsid w:val="00F36216"/>
    <w:rsid w:val="00F36562"/>
    <w:rsid w:val="00F40D07"/>
    <w:rsid w:val="00F411D6"/>
    <w:rsid w:val="00F41389"/>
    <w:rsid w:val="00F41877"/>
    <w:rsid w:val="00F444A4"/>
    <w:rsid w:val="00F444FB"/>
    <w:rsid w:val="00F44C9C"/>
    <w:rsid w:val="00F45777"/>
    <w:rsid w:val="00F4654F"/>
    <w:rsid w:val="00F474E2"/>
    <w:rsid w:val="00F47955"/>
    <w:rsid w:val="00F52261"/>
    <w:rsid w:val="00F52925"/>
    <w:rsid w:val="00F531C2"/>
    <w:rsid w:val="00F55161"/>
    <w:rsid w:val="00F56169"/>
    <w:rsid w:val="00F561B9"/>
    <w:rsid w:val="00F56308"/>
    <w:rsid w:val="00F56D3D"/>
    <w:rsid w:val="00F60140"/>
    <w:rsid w:val="00F610B7"/>
    <w:rsid w:val="00F612FA"/>
    <w:rsid w:val="00F616CD"/>
    <w:rsid w:val="00F622B1"/>
    <w:rsid w:val="00F636D0"/>
    <w:rsid w:val="00F71847"/>
    <w:rsid w:val="00F740A8"/>
    <w:rsid w:val="00F74E77"/>
    <w:rsid w:val="00F75013"/>
    <w:rsid w:val="00F75F55"/>
    <w:rsid w:val="00F76061"/>
    <w:rsid w:val="00F765B8"/>
    <w:rsid w:val="00F77F92"/>
    <w:rsid w:val="00F82349"/>
    <w:rsid w:val="00F824BD"/>
    <w:rsid w:val="00F84E8F"/>
    <w:rsid w:val="00F84EAF"/>
    <w:rsid w:val="00F85B99"/>
    <w:rsid w:val="00F869DD"/>
    <w:rsid w:val="00F86F57"/>
    <w:rsid w:val="00F912F5"/>
    <w:rsid w:val="00F91931"/>
    <w:rsid w:val="00F935B7"/>
    <w:rsid w:val="00F9374B"/>
    <w:rsid w:val="00F93BAF"/>
    <w:rsid w:val="00F951E5"/>
    <w:rsid w:val="00F96A9C"/>
    <w:rsid w:val="00F97B6D"/>
    <w:rsid w:val="00FA1AC2"/>
    <w:rsid w:val="00FA1DC9"/>
    <w:rsid w:val="00FA25D9"/>
    <w:rsid w:val="00FA2E3A"/>
    <w:rsid w:val="00FA5B56"/>
    <w:rsid w:val="00FA6069"/>
    <w:rsid w:val="00FB29CC"/>
    <w:rsid w:val="00FB2FA0"/>
    <w:rsid w:val="00FB32FA"/>
    <w:rsid w:val="00FB4D36"/>
    <w:rsid w:val="00FB5782"/>
    <w:rsid w:val="00FB6B17"/>
    <w:rsid w:val="00FB7502"/>
    <w:rsid w:val="00FB77FE"/>
    <w:rsid w:val="00FC0036"/>
    <w:rsid w:val="00FC0107"/>
    <w:rsid w:val="00FC0EB0"/>
    <w:rsid w:val="00FC1527"/>
    <w:rsid w:val="00FC1CDC"/>
    <w:rsid w:val="00FC223B"/>
    <w:rsid w:val="00FC2EB9"/>
    <w:rsid w:val="00FC3431"/>
    <w:rsid w:val="00FC3A8D"/>
    <w:rsid w:val="00FC5538"/>
    <w:rsid w:val="00FC5A4D"/>
    <w:rsid w:val="00FC726A"/>
    <w:rsid w:val="00FD0D98"/>
    <w:rsid w:val="00FD1AE4"/>
    <w:rsid w:val="00FD20D7"/>
    <w:rsid w:val="00FD33CD"/>
    <w:rsid w:val="00FD4ED6"/>
    <w:rsid w:val="00FD51D3"/>
    <w:rsid w:val="00FD5427"/>
    <w:rsid w:val="00FD5BC1"/>
    <w:rsid w:val="00FD61D1"/>
    <w:rsid w:val="00FD7451"/>
    <w:rsid w:val="00FD7529"/>
    <w:rsid w:val="00FD784D"/>
    <w:rsid w:val="00FD7909"/>
    <w:rsid w:val="00FE0945"/>
    <w:rsid w:val="00FE1C08"/>
    <w:rsid w:val="00FE3439"/>
    <w:rsid w:val="00FE3497"/>
    <w:rsid w:val="00FE6C4D"/>
    <w:rsid w:val="00FE7F11"/>
    <w:rsid w:val="00FF0480"/>
    <w:rsid w:val="00FF04BA"/>
    <w:rsid w:val="00FF0AEB"/>
    <w:rsid w:val="00FF0C78"/>
    <w:rsid w:val="00FF535E"/>
    <w:rsid w:val="00FF6587"/>
    <w:rsid w:val="00FF6E50"/>
    <w:rsid w:val="00FF6EA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4A1E"/>
    <w:rPr>
      <w:rFonts w:ascii="Times New Roman" w:eastAsia="Times New Roman" w:hAnsi="Times New Roman"/>
      <w:sz w:val="24"/>
      <w:szCs w:val="24"/>
    </w:rPr>
  </w:style>
  <w:style w:type="paragraph" w:styleId="Cmsor1">
    <w:name w:val="heading 1"/>
    <w:basedOn w:val="Norml"/>
    <w:next w:val="Norml"/>
    <w:link w:val="Cmsor1Char"/>
    <w:qFormat/>
    <w:locked/>
    <w:rsid w:val="00D94A1E"/>
    <w:pPr>
      <w:keepNext/>
      <w:jc w:val="right"/>
      <w:outlineLvl w:val="0"/>
    </w:pPr>
    <w:rPr>
      <w:b/>
      <w:bCs/>
      <w:sz w:val="40"/>
    </w:rPr>
  </w:style>
  <w:style w:type="paragraph" w:styleId="Cmsor2">
    <w:name w:val="heading 2"/>
    <w:basedOn w:val="Norml"/>
    <w:next w:val="Norml"/>
    <w:link w:val="Cmsor2Char"/>
    <w:qFormat/>
    <w:locked/>
    <w:rsid w:val="00D94A1E"/>
    <w:pPr>
      <w:keepNext/>
      <w:jc w:val="center"/>
      <w:outlineLvl w:val="1"/>
    </w:pPr>
    <w:rPr>
      <w:b/>
      <w:bCs/>
      <w:sz w:val="3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94A1E"/>
    <w:rPr>
      <w:rFonts w:ascii="Times New Roman" w:eastAsia="Times New Roman" w:hAnsi="Times New Roman"/>
      <w:b/>
      <w:bCs/>
      <w:sz w:val="40"/>
      <w:szCs w:val="24"/>
    </w:rPr>
  </w:style>
  <w:style w:type="character" w:customStyle="1" w:styleId="Cmsor2Char">
    <w:name w:val="Címsor 2 Char"/>
    <w:basedOn w:val="Bekezdsalapbettpusa"/>
    <w:link w:val="Cmsor2"/>
    <w:rsid w:val="00D94A1E"/>
    <w:rPr>
      <w:rFonts w:ascii="Times New Roman" w:eastAsia="Times New Roman" w:hAnsi="Times New Roman"/>
      <w:b/>
      <w:bCs/>
      <w:sz w:val="32"/>
      <w:szCs w:val="24"/>
      <w:u w:val="single"/>
    </w:rPr>
  </w:style>
  <w:style w:type="paragraph" w:styleId="Cm">
    <w:name w:val="Title"/>
    <w:basedOn w:val="Norml"/>
    <w:link w:val="CmChar"/>
    <w:qFormat/>
    <w:locked/>
    <w:rsid w:val="00D94A1E"/>
    <w:pPr>
      <w:jc w:val="center"/>
    </w:pPr>
    <w:rPr>
      <w:b/>
      <w:bCs/>
      <w:sz w:val="40"/>
    </w:rPr>
  </w:style>
  <w:style w:type="character" w:customStyle="1" w:styleId="CmChar">
    <w:name w:val="Cím Char"/>
    <w:basedOn w:val="Bekezdsalapbettpusa"/>
    <w:link w:val="Cm"/>
    <w:rsid w:val="00D94A1E"/>
    <w:rPr>
      <w:rFonts w:ascii="Times New Roman" w:eastAsia="Times New Roman" w:hAnsi="Times New Roman"/>
      <w:b/>
      <w:bCs/>
      <w:sz w:val="40"/>
      <w:szCs w:val="24"/>
    </w:rPr>
  </w:style>
  <w:style w:type="paragraph" w:styleId="Szvegtrzs">
    <w:name w:val="Body Text"/>
    <w:basedOn w:val="Norml"/>
    <w:link w:val="SzvegtrzsChar"/>
    <w:rsid w:val="00D94A1E"/>
    <w:pPr>
      <w:jc w:val="center"/>
    </w:pPr>
    <w:rPr>
      <w:b/>
      <w:bCs/>
      <w:sz w:val="36"/>
    </w:rPr>
  </w:style>
  <w:style w:type="character" w:customStyle="1" w:styleId="SzvegtrzsChar">
    <w:name w:val="Szövegtörzs Char"/>
    <w:basedOn w:val="Bekezdsalapbettpusa"/>
    <w:link w:val="Szvegtrzs"/>
    <w:rsid w:val="00D94A1E"/>
    <w:rPr>
      <w:rFonts w:ascii="Times New Roman" w:eastAsia="Times New Roman" w:hAnsi="Times New Roman"/>
      <w:b/>
      <w:bCs/>
      <w:sz w:val="36"/>
      <w:szCs w:val="24"/>
    </w:rPr>
  </w:style>
  <w:style w:type="paragraph" w:styleId="llb">
    <w:name w:val="footer"/>
    <w:basedOn w:val="Norml"/>
    <w:link w:val="llbChar"/>
    <w:uiPriority w:val="99"/>
    <w:rsid w:val="00D94A1E"/>
    <w:pPr>
      <w:tabs>
        <w:tab w:val="center" w:pos="4536"/>
        <w:tab w:val="right" w:pos="9072"/>
      </w:tabs>
    </w:pPr>
  </w:style>
  <w:style w:type="character" w:customStyle="1" w:styleId="llbChar">
    <w:name w:val="Élőláb Char"/>
    <w:basedOn w:val="Bekezdsalapbettpusa"/>
    <w:link w:val="llb"/>
    <w:uiPriority w:val="99"/>
    <w:rsid w:val="00D94A1E"/>
    <w:rPr>
      <w:rFonts w:ascii="Times New Roman" w:eastAsia="Times New Roman" w:hAnsi="Times New Roman"/>
      <w:sz w:val="24"/>
      <w:szCs w:val="24"/>
    </w:rPr>
  </w:style>
  <w:style w:type="paragraph" w:styleId="Lbjegyzetszveg">
    <w:name w:val="footnote text"/>
    <w:basedOn w:val="Norml"/>
    <w:link w:val="LbjegyzetszvegChar"/>
    <w:semiHidden/>
    <w:rsid w:val="00D94A1E"/>
    <w:rPr>
      <w:sz w:val="20"/>
      <w:szCs w:val="20"/>
    </w:rPr>
  </w:style>
  <w:style w:type="character" w:customStyle="1" w:styleId="LbjegyzetszvegChar">
    <w:name w:val="Lábjegyzetszöveg Char"/>
    <w:basedOn w:val="Bekezdsalapbettpusa"/>
    <w:link w:val="Lbjegyzetszveg"/>
    <w:semiHidden/>
    <w:rsid w:val="00D94A1E"/>
    <w:rPr>
      <w:rFonts w:ascii="Times New Roman" w:eastAsia="Times New Roman" w:hAnsi="Times New Roman"/>
      <w:sz w:val="20"/>
      <w:szCs w:val="20"/>
    </w:rPr>
  </w:style>
  <w:style w:type="character" w:styleId="Lbjegyzet-hivatkozs">
    <w:name w:val="footnote reference"/>
    <w:uiPriority w:val="99"/>
    <w:semiHidden/>
    <w:rsid w:val="00D94A1E"/>
    <w:rPr>
      <w:vertAlign w:val="superscript"/>
    </w:rPr>
  </w:style>
  <w:style w:type="paragraph" w:styleId="NormlWeb">
    <w:name w:val="Normal (Web)"/>
    <w:aliases w:val=" Char Char Char, Char Char, Char,Char Char Char,Char Char,Char"/>
    <w:basedOn w:val="Norml"/>
    <w:link w:val="NormlWebChar"/>
    <w:uiPriority w:val="99"/>
    <w:qFormat/>
    <w:rsid w:val="00D94A1E"/>
    <w:pPr>
      <w:spacing w:before="100" w:beforeAutospacing="1" w:after="100" w:afterAutospacing="1"/>
    </w:pPr>
    <w:rPr>
      <w:color w:val="000000"/>
    </w:rPr>
  </w:style>
  <w:style w:type="character" w:customStyle="1" w:styleId="NormlWebChar">
    <w:name w:val="Normál (Web) Char"/>
    <w:aliases w:val=" Char Char Char Char, Char Char Char1, Char Char1,Char Char Char Char,Char Char Char1,Char Char1"/>
    <w:link w:val="NormlWeb"/>
    <w:uiPriority w:val="99"/>
    <w:rsid w:val="00D94A1E"/>
    <w:rPr>
      <w:rFonts w:ascii="Times New Roman" w:eastAsia="Times New Roman" w:hAnsi="Times New Roman"/>
      <w:color w:val="000000"/>
      <w:sz w:val="24"/>
      <w:szCs w:val="24"/>
    </w:rPr>
  </w:style>
  <w:style w:type="paragraph" w:styleId="Szvegtrzsbehzssal3">
    <w:name w:val="Body Text Indent 3"/>
    <w:basedOn w:val="Norml"/>
    <w:link w:val="Szvegtrzsbehzssal3Char"/>
    <w:rsid w:val="00D94A1E"/>
    <w:pPr>
      <w:spacing w:after="120"/>
      <w:ind w:left="283"/>
    </w:pPr>
    <w:rPr>
      <w:sz w:val="16"/>
      <w:szCs w:val="16"/>
    </w:rPr>
  </w:style>
  <w:style w:type="character" w:customStyle="1" w:styleId="Szvegtrzsbehzssal3Char">
    <w:name w:val="Szövegtörzs behúzással 3 Char"/>
    <w:basedOn w:val="Bekezdsalapbettpusa"/>
    <w:link w:val="Szvegtrzsbehzssal3"/>
    <w:rsid w:val="00D94A1E"/>
    <w:rPr>
      <w:rFonts w:ascii="Times New Roman" w:eastAsia="Times New Roman" w:hAnsi="Times New Roman"/>
      <w:sz w:val="16"/>
      <w:szCs w:val="16"/>
    </w:rPr>
  </w:style>
  <w:style w:type="paragraph" w:styleId="Listaszerbekezds">
    <w:name w:val="List Paragraph"/>
    <w:basedOn w:val="Norml"/>
    <w:uiPriority w:val="34"/>
    <w:qFormat/>
    <w:rsid w:val="00D94A1E"/>
    <w:pPr>
      <w:ind w:left="708"/>
    </w:pPr>
  </w:style>
  <w:style w:type="paragraph" w:styleId="lfej">
    <w:name w:val="header"/>
    <w:aliases w:val="Header1,ƒl?fej,Header1 Char Char Char,Header1 Char,Header1 Char Char"/>
    <w:basedOn w:val="Norml"/>
    <w:link w:val="lfejChar"/>
    <w:rsid w:val="00D94A1E"/>
    <w:pPr>
      <w:tabs>
        <w:tab w:val="center" w:pos="4536"/>
        <w:tab w:val="right" w:pos="9072"/>
      </w:tabs>
    </w:pPr>
  </w:style>
  <w:style w:type="character" w:customStyle="1" w:styleId="lfejChar">
    <w:name w:val="Élőfej Char"/>
    <w:aliases w:val="Header1 Char1,ƒl?fej Char,Header1 Char Char Char Char,Header1 Char Char1,Header1 Char Char Char1"/>
    <w:basedOn w:val="Bekezdsalapbettpusa"/>
    <w:link w:val="lfej"/>
    <w:rsid w:val="00D94A1E"/>
    <w:rPr>
      <w:rFonts w:ascii="Times New Roman" w:eastAsia="Times New Roman" w:hAnsi="Times New Roman"/>
      <w:sz w:val="24"/>
      <w:szCs w:val="24"/>
    </w:rPr>
  </w:style>
  <w:style w:type="character" w:styleId="Oldalszm">
    <w:name w:val="page number"/>
    <w:basedOn w:val="Bekezdsalapbettpusa"/>
    <w:rsid w:val="00D94A1E"/>
  </w:style>
  <w:style w:type="character" w:styleId="Hiperhivatkozs">
    <w:name w:val="Hyperlink"/>
    <w:uiPriority w:val="99"/>
    <w:rsid w:val="00D94A1E"/>
    <w:rPr>
      <w:color w:val="0000FF"/>
      <w:u w:val="single"/>
    </w:rPr>
  </w:style>
  <w:style w:type="character" w:customStyle="1" w:styleId="normalszoveg">
    <w:name w:val="normalszoveg"/>
    <w:basedOn w:val="Bekezdsalapbettpusa"/>
    <w:rsid w:val="00D94A1E"/>
  </w:style>
  <w:style w:type="character" w:styleId="Kiemels2">
    <w:name w:val="Strong"/>
    <w:qFormat/>
    <w:locked/>
    <w:rsid w:val="00D94A1E"/>
    <w:rPr>
      <w:b/>
      <w:bCs/>
    </w:rPr>
  </w:style>
  <w:style w:type="character" w:customStyle="1" w:styleId="apple-converted-space">
    <w:name w:val="apple-converted-space"/>
    <w:basedOn w:val="Bekezdsalapbettpusa"/>
    <w:rsid w:val="00D94A1E"/>
  </w:style>
  <w:style w:type="paragraph" w:customStyle="1" w:styleId="Listaszerbekezds1">
    <w:name w:val="Listaszerű bekezdés1"/>
    <w:basedOn w:val="Norml"/>
    <w:rsid w:val="00D94A1E"/>
    <w:pPr>
      <w:spacing w:after="200" w:line="276" w:lineRule="auto"/>
      <w:ind w:left="720"/>
      <w:contextualSpacing/>
    </w:pPr>
    <w:rPr>
      <w:rFonts w:ascii="Calibri" w:hAnsi="Calibri"/>
      <w:sz w:val="22"/>
      <w:szCs w:val="22"/>
      <w:lang w:eastAsia="en-US"/>
    </w:rPr>
  </w:style>
  <w:style w:type="character" w:customStyle="1" w:styleId="FontStyle21">
    <w:name w:val="Font Style21"/>
    <w:rsid w:val="00D94A1E"/>
    <w:rPr>
      <w:rFonts w:ascii="Times New Roman" w:hAnsi="Times New Roman" w:cs="Times New Roman"/>
      <w:b/>
      <w:bCs/>
      <w:color w:val="000000"/>
      <w:sz w:val="20"/>
      <w:szCs w:val="20"/>
    </w:rPr>
  </w:style>
  <w:style w:type="table" w:styleId="Rcsostblzat">
    <w:name w:val="Table Grid"/>
    <w:basedOn w:val="Normltblzat"/>
    <w:uiPriority w:val="59"/>
    <w:rsid w:val="00D94A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lsorolasabc">
    <w:name w:val="Felsorolas abc"/>
    <w:basedOn w:val="Norml"/>
    <w:rsid w:val="00D94A1E"/>
    <w:pPr>
      <w:numPr>
        <w:ilvl w:val="2"/>
        <w:numId w:val="9"/>
      </w:numPr>
      <w:spacing w:after="240"/>
      <w:ind w:left="1140" w:hanging="573"/>
      <w:jc w:val="both"/>
    </w:pPr>
    <w:rPr>
      <w:rFonts w:ascii="Arial" w:hAnsi="Arial"/>
      <w:sz w:val="20"/>
    </w:rPr>
  </w:style>
  <w:style w:type="character" w:styleId="Mrltotthiperhivatkozs">
    <w:name w:val="FollowedHyperlink"/>
    <w:basedOn w:val="Bekezdsalapbettpusa"/>
    <w:uiPriority w:val="99"/>
    <w:semiHidden/>
    <w:unhideWhenUsed/>
    <w:rsid w:val="00D94A1E"/>
    <w:rPr>
      <w:color w:val="800080" w:themeColor="followedHyperlink"/>
      <w:u w:val="single"/>
    </w:rPr>
  </w:style>
  <w:style w:type="paragraph" w:customStyle="1" w:styleId="Default">
    <w:name w:val="Default"/>
    <w:rsid w:val="009D402C"/>
    <w:pPr>
      <w:autoSpaceDE w:val="0"/>
      <w:autoSpaceDN w:val="0"/>
      <w:adjustRightInd w:val="0"/>
    </w:pPr>
    <w:rPr>
      <w:rFonts w:ascii="Arial" w:eastAsia="Times New Roman" w:hAnsi="Arial" w:cs="Arial"/>
      <w:color w:val="000000"/>
      <w:sz w:val="24"/>
      <w:szCs w:val="24"/>
      <w:lang w:eastAsia="en-US"/>
    </w:rPr>
  </w:style>
  <w:style w:type="paragraph" w:styleId="Buborkszveg">
    <w:name w:val="Balloon Text"/>
    <w:basedOn w:val="Norml"/>
    <w:link w:val="BuborkszvegChar"/>
    <w:uiPriority w:val="99"/>
    <w:semiHidden/>
    <w:unhideWhenUsed/>
    <w:rsid w:val="00730D66"/>
    <w:rPr>
      <w:rFonts w:ascii="Tahoma" w:hAnsi="Tahoma" w:cs="Tahoma"/>
      <w:sz w:val="16"/>
      <w:szCs w:val="16"/>
    </w:rPr>
  </w:style>
  <w:style w:type="character" w:customStyle="1" w:styleId="BuborkszvegChar">
    <w:name w:val="Buborékszöveg Char"/>
    <w:basedOn w:val="Bekezdsalapbettpusa"/>
    <w:link w:val="Buborkszveg"/>
    <w:uiPriority w:val="99"/>
    <w:semiHidden/>
    <w:rsid w:val="00730D6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szagoszoldhatosag.gov.hu" TargetMode="External"/><Relationship Id="rId13" Type="http://schemas.openxmlformats.org/officeDocument/2006/relationships/hyperlink" Target="mailto:foglalkoztatas.felugyeleti-foo@ngm.gov.hu" TargetMode="External"/><Relationship Id="rId18" Type="http://schemas.openxmlformats.org/officeDocument/2006/relationships/hyperlink" Target="mailto:hivatal@mbfh.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cegjegyzek.hu/" TargetMode="External"/><Relationship Id="rId12" Type="http://schemas.openxmlformats.org/officeDocument/2006/relationships/hyperlink" Target="mailto:mvbizottsag@ngm.gov.hu" TargetMode="External"/><Relationship Id="rId17" Type="http://schemas.openxmlformats.org/officeDocument/2006/relationships/hyperlink" Target="http://www.mbfh.hu" TargetMode="External"/><Relationship Id="rId2" Type="http://schemas.openxmlformats.org/officeDocument/2006/relationships/styles" Target="styles.xml"/><Relationship Id="rId16" Type="http://schemas.openxmlformats.org/officeDocument/2006/relationships/hyperlink" Target="mailto:pest-kh-mmszsz-mu@ommf.gov.h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kuszpont@ngm.gov.hu" TargetMode="External"/><Relationship Id="rId5" Type="http://schemas.openxmlformats.org/officeDocument/2006/relationships/footnotes" Target="footnotes.xml"/><Relationship Id="rId15" Type="http://schemas.openxmlformats.org/officeDocument/2006/relationships/hyperlink" Target="mailto:pestkh-mk@lab.hu" TargetMode="External"/><Relationship Id="rId10" Type="http://schemas.openxmlformats.org/officeDocument/2006/relationships/hyperlink" Target="mailto:munkafelugy-info@ngm.gov.h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unkafelugyeleti-foo@ngm.gov.hu" TargetMode="External"/><Relationship Id="rId14" Type="http://schemas.openxmlformats.org/officeDocument/2006/relationships/hyperlink" Target="mailto:mvbizottsag@ngm.gov.h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18</Pages>
  <Words>5058</Words>
  <Characters>34908</Characters>
  <Application>Microsoft Office Word</Application>
  <DocSecurity>0</DocSecurity>
  <Lines>290</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Márta</dc:creator>
  <cp:keywords/>
  <dc:description/>
  <cp:lastModifiedBy>dr. Kovács Márta</cp:lastModifiedBy>
  <cp:revision>37</cp:revision>
  <dcterms:created xsi:type="dcterms:W3CDTF">2016-11-28T09:42:00Z</dcterms:created>
  <dcterms:modified xsi:type="dcterms:W3CDTF">2018-01-03T09:06:00Z</dcterms:modified>
</cp:coreProperties>
</file>